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9D59" w14:textId="77777777" w:rsidR="0059243B" w:rsidRPr="0059243B" w:rsidRDefault="0059243B" w:rsidP="0059243B">
      <w:pPr>
        <w:spacing w:line="360" w:lineRule="auto"/>
        <w:jc w:val="right"/>
        <w:rPr>
          <w:rFonts w:ascii="Arial" w:eastAsiaTheme="minorHAnsi" w:hAnsi="Arial" w:cs="Arial"/>
          <w:kern w:val="2"/>
          <w:sz w:val="22"/>
          <w:szCs w:val="22"/>
          <w:lang w:eastAsia="en-US"/>
          <w14:ligatures w14:val="standardContextual"/>
        </w:rPr>
      </w:pPr>
    </w:p>
    <w:p w14:paraId="2BF43427" w14:textId="77777777" w:rsidR="0059243B" w:rsidRPr="0059243B" w:rsidRDefault="0059243B" w:rsidP="0059243B">
      <w:pPr>
        <w:spacing w:line="360" w:lineRule="auto"/>
        <w:jc w:val="right"/>
        <w:rPr>
          <w:rFonts w:ascii="Arial" w:eastAsiaTheme="minorHAnsi" w:hAnsi="Arial" w:cs="Arial"/>
          <w:kern w:val="2"/>
          <w:sz w:val="22"/>
          <w:szCs w:val="22"/>
          <w:lang w:eastAsia="en-US"/>
          <w14:ligatures w14:val="standardContextual"/>
        </w:rPr>
      </w:pPr>
      <w:r w:rsidRPr="0059243B">
        <w:rPr>
          <w:rFonts w:ascii="Arial" w:eastAsiaTheme="minorHAnsi" w:hAnsi="Arial" w:cs="Arial"/>
          <w:kern w:val="2"/>
          <w:sz w:val="22"/>
          <w:szCs w:val="22"/>
          <w:lang w:eastAsia="en-US"/>
          <w14:ligatures w14:val="standardContextual"/>
        </w:rPr>
        <w:t>Załącznik nr 9 do Wniosku o dofinansowanie</w:t>
      </w:r>
    </w:p>
    <w:p w14:paraId="52818752" w14:textId="6395E9A2" w:rsidR="0059243B" w:rsidRPr="0059243B" w:rsidRDefault="0059243B" w:rsidP="0059243B">
      <w:pPr>
        <w:spacing w:after="500" w:line="360" w:lineRule="auto"/>
        <w:jc w:val="right"/>
        <w:rPr>
          <w:rFonts w:ascii="Arial" w:eastAsiaTheme="minorHAnsi" w:hAnsi="Arial" w:cs="Arial"/>
          <w:kern w:val="2"/>
          <w:sz w:val="22"/>
          <w:szCs w:val="22"/>
          <w:lang w:eastAsia="en-US"/>
          <w14:ligatures w14:val="standardContextual"/>
        </w:rPr>
      </w:pPr>
      <w:r w:rsidRPr="0059243B">
        <w:rPr>
          <w:rFonts w:ascii="Arial" w:eastAsiaTheme="minorHAnsi" w:hAnsi="Arial" w:cs="Arial"/>
          <w:kern w:val="2"/>
          <w:sz w:val="22"/>
          <w:szCs w:val="22"/>
          <w:lang w:eastAsia="en-US"/>
          <w14:ligatures w14:val="standardContextual"/>
        </w:rPr>
        <w:t>nabór FELD.0</w:t>
      </w:r>
      <w:r w:rsidR="00A02B2B">
        <w:rPr>
          <w:rFonts w:ascii="Arial" w:eastAsiaTheme="minorHAnsi" w:hAnsi="Arial" w:cs="Arial"/>
          <w:kern w:val="2"/>
          <w:sz w:val="22"/>
          <w:szCs w:val="22"/>
          <w:lang w:eastAsia="en-US"/>
          <w14:ligatures w14:val="standardContextual"/>
        </w:rPr>
        <w:t>9</w:t>
      </w:r>
      <w:r w:rsidRPr="0059243B">
        <w:rPr>
          <w:rFonts w:ascii="Arial" w:eastAsiaTheme="minorHAnsi" w:hAnsi="Arial" w:cs="Arial"/>
          <w:kern w:val="2"/>
          <w:sz w:val="22"/>
          <w:szCs w:val="22"/>
          <w:lang w:eastAsia="en-US"/>
          <w14:ligatures w14:val="standardContextual"/>
        </w:rPr>
        <w:t>.0</w:t>
      </w:r>
      <w:r w:rsidR="00A02B2B">
        <w:rPr>
          <w:rFonts w:ascii="Arial" w:eastAsiaTheme="minorHAnsi" w:hAnsi="Arial" w:cs="Arial"/>
          <w:kern w:val="2"/>
          <w:sz w:val="22"/>
          <w:szCs w:val="22"/>
          <w:lang w:eastAsia="en-US"/>
          <w14:ligatures w14:val="standardContextual"/>
        </w:rPr>
        <w:t>1</w:t>
      </w:r>
      <w:r w:rsidRPr="0059243B">
        <w:rPr>
          <w:rFonts w:ascii="Arial" w:eastAsiaTheme="minorHAnsi" w:hAnsi="Arial" w:cs="Arial"/>
          <w:kern w:val="2"/>
          <w:sz w:val="22"/>
          <w:szCs w:val="22"/>
          <w:lang w:eastAsia="en-US"/>
          <w14:ligatures w14:val="standardContextual"/>
        </w:rPr>
        <w:t>-IP.02-00</w:t>
      </w:r>
      <w:r w:rsidR="00A02B2B">
        <w:rPr>
          <w:rFonts w:ascii="Arial" w:eastAsiaTheme="minorHAnsi" w:hAnsi="Arial" w:cs="Arial"/>
          <w:kern w:val="2"/>
          <w:sz w:val="22"/>
          <w:szCs w:val="22"/>
          <w:lang w:eastAsia="en-US"/>
          <w14:ligatures w14:val="standardContextual"/>
        </w:rPr>
        <w:t>2</w:t>
      </w:r>
      <w:r w:rsidRPr="0059243B">
        <w:rPr>
          <w:rFonts w:ascii="Arial" w:eastAsiaTheme="minorHAnsi" w:hAnsi="Arial" w:cs="Arial"/>
          <w:kern w:val="2"/>
          <w:sz w:val="22"/>
          <w:szCs w:val="22"/>
          <w:lang w:eastAsia="en-US"/>
          <w14:ligatures w14:val="standardContextual"/>
        </w:rPr>
        <w:t>/24</w:t>
      </w:r>
    </w:p>
    <w:p w14:paraId="4E3135BF" w14:textId="77777777" w:rsidR="0059243B" w:rsidRPr="0059243B" w:rsidRDefault="0059243B" w:rsidP="0059243B">
      <w:pPr>
        <w:spacing w:line="360" w:lineRule="auto"/>
        <w:rPr>
          <w:rFonts w:ascii="Arial" w:eastAsiaTheme="minorHAnsi" w:hAnsi="Arial" w:cs="Arial"/>
          <w:kern w:val="2"/>
          <w:sz w:val="22"/>
          <w:szCs w:val="22"/>
          <w:lang w:eastAsia="en-US"/>
          <w14:ligatures w14:val="standardContextual"/>
        </w:rPr>
      </w:pPr>
      <w:r w:rsidRPr="0059243B">
        <w:rPr>
          <w:rFonts w:ascii="Arial" w:eastAsiaTheme="minorHAnsi" w:hAnsi="Arial" w:cs="Arial"/>
          <w:kern w:val="2"/>
          <w:sz w:val="22"/>
          <w:szCs w:val="22"/>
          <w:lang w:eastAsia="en-US"/>
          <w14:ligatures w14:val="standardContextual"/>
        </w:rPr>
        <w:t>………………………………</w:t>
      </w:r>
      <w:r w:rsidRPr="0059243B">
        <w:rPr>
          <w:rFonts w:ascii="Arial" w:eastAsiaTheme="minorHAnsi" w:hAnsi="Arial" w:cs="Arial"/>
          <w:kern w:val="2"/>
          <w:sz w:val="22"/>
          <w:szCs w:val="22"/>
          <w:lang w:eastAsia="en-US"/>
          <w14:ligatures w14:val="standardContextual"/>
        </w:rPr>
        <w:tab/>
      </w:r>
      <w:r w:rsidRPr="0059243B">
        <w:rPr>
          <w:rFonts w:ascii="Arial" w:eastAsiaTheme="minorHAnsi" w:hAnsi="Arial" w:cs="Arial"/>
          <w:kern w:val="2"/>
          <w:sz w:val="22"/>
          <w:szCs w:val="22"/>
          <w:lang w:eastAsia="en-US"/>
          <w14:ligatures w14:val="standardContextual"/>
        </w:rPr>
        <w:tab/>
      </w:r>
      <w:r w:rsidRPr="0059243B">
        <w:rPr>
          <w:rFonts w:ascii="Arial" w:eastAsiaTheme="minorHAnsi" w:hAnsi="Arial" w:cs="Arial"/>
          <w:kern w:val="2"/>
          <w:sz w:val="22"/>
          <w:szCs w:val="22"/>
          <w:lang w:eastAsia="en-US"/>
          <w14:ligatures w14:val="standardContextual"/>
        </w:rPr>
        <w:tab/>
      </w:r>
      <w:r w:rsidRPr="0059243B">
        <w:rPr>
          <w:rFonts w:ascii="Arial" w:eastAsiaTheme="minorHAnsi" w:hAnsi="Arial" w:cs="Arial"/>
          <w:kern w:val="2"/>
          <w:sz w:val="22"/>
          <w:szCs w:val="22"/>
          <w:lang w:eastAsia="en-US"/>
          <w14:ligatures w14:val="standardContextual"/>
        </w:rPr>
        <w:tab/>
      </w:r>
      <w:r w:rsidRPr="0059243B">
        <w:rPr>
          <w:rFonts w:ascii="Arial" w:eastAsiaTheme="minorHAnsi" w:hAnsi="Arial" w:cs="Arial"/>
          <w:kern w:val="2"/>
          <w:sz w:val="22"/>
          <w:szCs w:val="22"/>
          <w:lang w:eastAsia="en-US"/>
          <w14:ligatures w14:val="standardContextual"/>
        </w:rPr>
        <w:tab/>
        <w:t xml:space="preserve">        …………………………………</w:t>
      </w:r>
    </w:p>
    <w:p w14:paraId="50E7BBE0" w14:textId="77777777" w:rsidR="0059243B" w:rsidRPr="0059243B" w:rsidRDefault="0059243B" w:rsidP="0059243B">
      <w:pPr>
        <w:spacing w:after="1000" w:line="276" w:lineRule="auto"/>
        <w:rPr>
          <w:rFonts w:ascii="Arial" w:hAnsi="Arial" w:cs="Arial"/>
        </w:rPr>
      </w:pPr>
      <w:r w:rsidRPr="0059243B">
        <w:rPr>
          <w:rFonts w:ascii="Arial" w:hAnsi="Arial" w:cs="Arial"/>
        </w:rPr>
        <w:t>Nazwa i adres Wnioskodawcy</w:t>
      </w:r>
      <w:r w:rsidRPr="0059243B">
        <w:rPr>
          <w:rFonts w:ascii="Arial" w:hAnsi="Arial" w:cs="Arial"/>
        </w:rPr>
        <w:tab/>
      </w:r>
      <w:r w:rsidRPr="0059243B">
        <w:rPr>
          <w:rFonts w:ascii="Arial" w:hAnsi="Arial" w:cs="Arial"/>
        </w:rPr>
        <w:tab/>
      </w:r>
      <w:r w:rsidRPr="0059243B">
        <w:rPr>
          <w:rFonts w:ascii="Arial" w:hAnsi="Arial" w:cs="Arial"/>
        </w:rPr>
        <w:tab/>
      </w:r>
      <w:r w:rsidRPr="0059243B">
        <w:rPr>
          <w:rFonts w:ascii="Arial" w:hAnsi="Arial" w:cs="Arial"/>
        </w:rPr>
        <w:tab/>
      </w:r>
      <w:r w:rsidRPr="0059243B">
        <w:rPr>
          <w:rFonts w:ascii="Arial" w:hAnsi="Arial" w:cs="Arial"/>
        </w:rPr>
        <w:tab/>
      </w:r>
      <w:r w:rsidRPr="0059243B">
        <w:rPr>
          <w:rFonts w:ascii="Arial" w:hAnsi="Arial" w:cs="Arial"/>
        </w:rPr>
        <w:tab/>
        <w:t>Miejscowość, data</w:t>
      </w:r>
    </w:p>
    <w:p w14:paraId="651F51E5" w14:textId="77777777" w:rsidR="0059243B" w:rsidRPr="0059243B" w:rsidRDefault="0059243B" w:rsidP="0059243B">
      <w:pPr>
        <w:spacing w:before="480" w:after="120" w:line="360" w:lineRule="auto"/>
        <w:ind w:left="2977"/>
        <w:rPr>
          <w:rFonts w:ascii="Arial" w:hAnsi="Arial" w:cs="Arial"/>
          <w:b/>
          <w:sz w:val="28"/>
          <w:szCs w:val="28"/>
          <w:lang w:eastAsia="en-GB"/>
        </w:rPr>
      </w:pPr>
      <w:r w:rsidRPr="0059243B">
        <w:rPr>
          <w:rFonts w:ascii="Arial" w:hAnsi="Arial" w:cs="Arial"/>
          <w:b/>
          <w:sz w:val="28"/>
          <w:szCs w:val="28"/>
          <w:lang w:eastAsia="en-GB"/>
        </w:rPr>
        <w:t xml:space="preserve">Wielkość przedsiębiorcy </w:t>
      </w:r>
    </w:p>
    <w:p w14:paraId="7D95B001" w14:textId="77777777" w:rsidR="0059243B" w:rsidRPr="0059243B" w:rsidRDefault="0059243B" w:rsidP="0059243B">
      <w:pPr>
        <w:spacing w:after="240" w:line="360" w:lineRule="auto"/>
        <w:rPr>
          <w:rFonts w:ascii="Arial" w:hAnsi="Arial" w:cs="Arial"/>
          <w:lang w:eastAsia="en-US"/>
        </w:rPr>
      </w:pPr>
      <w:r w:rsidRPr="0059243B">
        <w:rPr>
          <w:rFonts w:ascii="Arial" w:hAnsi="Arial" w:cs="Arial"/>
          <w:b/>
          <w:lang w:eastAsia="en-US"/>
        </w:rPr>
        <w:t xml:space="preserve">Jeśli po dokonaniu badania występowania pomocy publicznej stwierdzono, że pomoc publiczna/ pomoc de </w:t>
      </w:r>
      <w:proofErr w:type="spellStart"/>
      <w:r w:rsidRPr="0059243B">
        <w:rPr>
          <w:rFonts w:ascii="Arial" w:hAnsi="Arial" w:cs="Arial"/>
          <w:b/>
          <w:lang w:eastAsia="en-US"/>
        </w:rPr>
        <w:t>minimis</w:t>
      </w:r>
      <w:proofErr w:type="spellEnd"/>
      <w:r w:rsidRPr="0059243B">
        <w:rPr>
          <w:rFonts w:ascii="Arial" w:hAnsi="Arial" w:cs="Arial"/>
          <w:b/>
          <w:lang w:eastAsia="en-US"/>
        </w:rPr>
        <w:t xml:space="preserve"> występuje w projekcie, należy wypełnić poniższe pola.</w:t>
      </w:r>
      <w:r w:rsidRPr="0059243B">
        <w:rPr>
          <w:rFonts w:ascii="Arial" w:hAnsi="Arial" w:cs="Arial"/>
          <w:lang w:eastAsia="en-US"/>
        </w:rPr>
        <w:t xml:space="preserve"> Dane te są niezbędne dla określenia statusu przedsiębiorstwa na cele badania sytuacji ekonomicznej oraz reguł wsparcia stanowiącego pomoc publiczną (jeśli dotyczy).</w:t>
      </w:r>
    </w:p>
    <w:tbl>
      <w:tblPr>
        <w:tblStyle w:val="Tabela-Siatk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odziaj przedsiębiorstwa i posiadany status"/>
        <w:tblDescription w:val="Tabela składa się z dwóch wierszy. W pierwszym wskazane jest, czy wnioskodawca jest przedsiębiorcą samodzielnym/niezależnym. W drugim wierszu wybiera się posiadany status."/>
      </w:tblPr>
      <w:tblGrid>
        <w:gridCol w:w="709"/>
        <w:gridCol w:w="5545"/>
        <w:gridCol w:w="3385"/>
      </w:tblGrid>
      <w:tr w:rsidR="0059243B" w:rsidRPr="0059243B" w14:paraId="423D8EF6" w14:textId="77777777" w:rsidTr="0038549C">
        <w:trPr>
          <w:trHeight w:val="563"/>
        </w:trPr>
        <w:tc>
          <w:tcPr>
            <w:tcW w:w="709" w:type="dxa"/>
          </w:tcPr>
          <w:p w14:paraId="728E1331" w14:textId="77777777" w:rsidR="0059243B" w:rsidRPr="0059243B" w:rsidRDefault="0059243B" w:rsidP="0059243B">
            <w:pPr>
              <w:numPr>
                <w:ilvl w:val="0"/>
                <w:numId w:val="1"/>
              </w:numPr>
              <w:spacing w:after="120" w:line="360" w:lineRule="auto"/>
              <w:ind w:left="41"/>
              <w:rPr>
                <w:rFonts w:ascii="Arial" w:hAnsi="Arial" w:cs="Arial"/>
              </w:rPr>
            </w:pPr>
          </w:p>
        </w:tc>
        <w:tc>
          <w:tcPr>
            <w:tcW w:w="5545" w:type="dxa"/>
            <w:tcBorders>
              <w:right w:val="single" w:sz="4" w:space="0" w:color="auto"/>
            </w:tcBorders>
            <w:shd w:val="clear" w:color="auto" w:fill="auto"/>
          </w:tcPr>
          <w:p w14:paraId="4F833051" w14:textId="77777777" w:rsidR="0059243B" w:rsidRPr="0059243B" w:rsidRDefault="0059243B" w:rsidP="0059243B">
            <w:pPr>
              <w:spacing w:after="120" w:line="360" w:lineRule="auto"/>
              <w:rPr>
                <w:rFonts w:ascii="Arial" w:hAnsi="Arial" w:cs="Arial"/>
              </w:rPr>
            </w:pPr>
            <w:r w:rsidRPr="0059243B">
              <w:rPr>
                <w:rFonts w:ascii="Arial" w:hAnsi="Arial" w:cs="Arial"/>
              </w:rPr>
              <w:t>Czy wnioskodawca jest przedsiębiorstwem samodzielnym/niezależnym?</w:t>
            </w:r>
          </w:p>
        </w:tc>
        <w:sdt>
          <w:sdtPr>
            <w:rPr>
              <w:rFonts w:ascii="Arial" w:hAnsi="Arial" w:cs="Arial"/>
            </w:rPr>
            <w:alias w:val="odpowiedź"/>
            <w:tag w:val="odpowiedź"/>
            <w:id w:val="-193842698"/>
            <w:placeholder>
              <w:docPart w:val="576455069F1D45B6909E646D5F3C17A2"/>
            </w:placeholder>
            <w:showingPlcHdr/>
            <w:dropDownList>
              <w:listItem w:value="Wybierz element."/>
              <w:listItem w:displayText="TAK" w:value="TAK"/>
              <w:listItem w:displayText="NIE" w:value="NIE"/>
            </w:dropDownList>
          </w:sdtPr>
          <w:sdtEndPr/>
          <w:sdtContent>
            <w:tc>
              <w:tcPr>
                <w:tcW w:w="3385" w:type="dxa"/>
                <w:tcBorders>
                  <w:top w:val="single" w:sz="4" w:space="0" w:color="auto"/>
                  <w:left w:val="single" w:sz="4" w:space="0" w:color="auto"/>
                  <w:bottom w:val="single" w:sz="4" w:space="0" w:color="auto"/>
                  <w:right w:val="single" w:sz="4" w:space="0" w:color="auto"/>
                </w:tcBorders>
                <w:shd w:val="clear" w:color="auto" w:fill="FFFFFF"/>
              </w:tcPr>
              <w:p w14:paraId="76E17474" w14:textId="77777777" w:rsidR="0059243B" w:rsidRPr="0059243B" w:rsidRDefault="0059243B" w:rsidP="0059243B">
                <w:pPr>
                  <w:spacing w:line="360" w:lineRule="auto"/>
                  <w:rPr>
                    <w:rFonts w:ascii="Arial" w:hAnsi="Arial" w:cs="Arial"/>
                  </w:rPr>
                </w:pPr>
                <w:r w:rsidRPr="0059243B">
                  <w:rPr>
                    <w:rFonts w:ascii="Arial" w:hAnsi="Arial" w:cs="Arial"/>
                    <w:sz w:val="20"/>
                    <w:szCs w:val="20"/>
                  </w:rPr>
                  <w:t>Proszę wybrać odpowiedź</w:t>
                </w:r>
              </w:p>
            </w:tc>
          </w:sdtContent>
        </w:sdt>
      </w:tr>
      <w:tr w:rsidR="0059243B" w:rsidRPr="0059243B" w14:paraId="2D75C462" w14:textId="77777777" w:rsidTr="0038549C">
        <w:trPr>
          <w:trHeight w:val="734"/>
        </w:trPr>
        <w:tc>
          <w:tcPr>
            <w:tcW w:w="709" w:type="dxa"/>
          </w:tcPr>
          <w:p w14:paraId="4EA240EB" w14:textId="77777777" w:rsidR="0059243B" w:rsidRPr="0059243B" w:rsidRDefault="0059243B" w:rsidP="0059243B">
            <w:pPr>
              <w:numPr>
                <w:ilvl w:val="0"/>
                <w:numId w:val="1"/>
              </w:numPr>
              <w:spacing w:after="200" w:line="360" w:lineRule="auto"/>
              <w:ind w:left="41"/>
              <w:contextualSpacing/>
              <w:rPr>
                <w:rFonts w:ascii="Arial" w:hAnsi="Arial" w:cs="Arial"/>
              </w:rPr>
            </w:pPr>
          </w:p>
        </w:tc>
        <w:tc>
          <w:tcPr>
            <w:tcW w:w="5545" w:type="dxa"/>
            <w:tcBorders>
              <w:right w:val="single" w:sz="4" w:space="0" w:color="auto"/>
            </w:tcBorders>
            <w:shd w:val="clear" w:color="auto" w:fill="auto"/>
          </w:tcPr>
          <w:p w14:paraId="41A15123" w14:textId="77777777" w:rsidR="0059243B" w:rsidRPr="0059243B" w:rsidRDefault="0059243B" w:rsidP="0059243B">
            <w:pPr>
              <w:spacing w:after="200" w:line="360" w:lineRule="auto"/>
              <w:contextualSpacing/>
              <w:rPr>
                <w:rFonts w:ascii="Arial" w:hAnsi="Arial" w:cs="Arial"/>
              </w:rPr>
            </w:pPr>
            <w:r w:rsidRPr="0059243B">
              <w:rPr>
                <w:rFonts w:ascii="Arial" w:hAnsi="Arial" w:cs="Arial"/>
              </w:rPr>
              <w:t>Posiadany status</w:t>
            </w:r>
            <w:r w:rsidRPr="0059243B">
              <w:rPr>
                <w:rFonts w:ascii="Arial" w:hAnsi="Arial" w:cs="Arial"/>
                <w:vertAlign w:val="superscript"/>
              </w:rPr>
              <w:footnoteReference w:id="1"/>
            </w:r>
          </w:p>
        </w:tc>
        <w:sdt>
          <w:sdtPr>
            <w:rPr>
              <w:rFonts w:ascii="Arial" w:hAnsi="Arial" w:cs="Arial"/>
            </w:rPr>
            <w:alias w:val="odpowiedź"/>
            <w:tag w:val="odpowiedź"/>
            <w:id w:val="-1297522521"/>
            <w:placeholder>
              <w:docPart w:val="E46158FB6FEF40AD933C8E28AA1E3C09"/>
            </w:placeholder>
            <w:showingPlcHdr/>
            <w:dropDownList>
              <w:listItem w:value="Wybierz element."/>
              <w:listItem w:displayText="Mikroprzedsiębiorstwo" w:value="Mikroprzedsiębiorstwo"/>
              <w:listItem w:displayText="Małe przedsiębiorstwo" w:value="Małe przedsiębiorstwo"/>
              <w:listItem w:displayText="Średnie przedsiębiorstwo" w:value="Średnie przedsiębiorstwo"/>
              <w:listItem w:displayText="Duże przedsiębiorstwo" w:value="Duże przedsiębiorstwo"/>
              <w:listItem w:displayText="Inne ze względu na powiązanie z organami publicznymi (JST)" w:value="Inne ze względu na powiązanie z organami publicznymi (JST)"/>
            </w:dropDownList>
          </w:sdtPr>
          <w:sdtEndPr/>
          <w:sdtContent>
            <w:tc>
              <w:tcPr>
                <w:tcW w:w="3385" w:type="dxa"/>
                <w:tcBorders>
                  <w:top w:val="single" w:sz="4" w:space="0" w:color="auto"/>
                  <w:left w:val="single" w:sz="4" w:space="0" w:color="auto"/>
                  <w:bottom w:val="single" w:sz="4" w:space="0" w:color="auto"/>
                  <w:right w:val="single" w:sz="4" w:space="0" w:color="auto"/>
                </w:tcBorders>
                <w:shd w:val="clear" w:color="auto" w:fill="FFFFFF"/>
              </w:tcPr>
              <w:p w14:paraId="64B2766B" w14:textId="77777777" w:rsidR="0059243B" w:rsidRPr="0059243B" w:rsidRDefault="0059243B" w:rsidP="0059243B">
                <w:pPr>
                  <w:spacing w:after="120" w:line="360" w:lineRule="auto"/>
                  <w:rPr>
                    <w:rFonts w:ascii="Arial" w:hAnsi="Arial" w:cs="Arial"/>
                  </w:rPr>
                </w:pPr>
                <w:r w:rsidRPr="0059243B">
                  <w:rPr>
                    <w:rFonts w:ascii="Arial" w:hAnsi="Arial" w:cs="Arial"/>
                    <w:sz w:val="20"/>
                    <w:szCs w:val="20"/>
                  </w:rPr>
                  <w:t>Proszę wybrać odpowiedź</w:t>
                </w:r>
              </w:p>
            </w:tc>
          </w:sdtContent>
        </w:sdt>
      </w:tr>
    </w:tbl>
    <w:p w14:paraId="19FBB174" w14:textId="77777777" w:rsidR="0059243B" w:rsidRPr="0059243B" w:rsidRDefault="0059243B" w:rsidP="0059243B">
      <w:pPr>
        <w:spacing w:before="120" w:after="240" w:line="360" w:lineRule="auto"/>
        <w:ind w:left="851"/>
        <w:contextualSpacing/>
        <w:rPr>
          <w:rFonts w:ascii="Arial" w:eastAsia="Franklin Gothic Heavy" w:hAnsi="Arial" w:cs="Arial"/>
          <w:lang w:eastAsia="en-US"/>
        </w:rPr>
      </w:pPr>
    </w:p>
    <w:p w14:paraId="67D37E6A" w14:textId="77777777" w:rsidR="0059243B" w:rsidRPr="0059243B" w:rsidRDefault="0059243B" w:rsidP="0059243B">
      <w:pPr>
        <w:numPr>
          <w:ilvl w:val="0"/>
          <w:numId w:val="1"/>
        </w:numPr>
        <w:spacing w:before="120" w:after="240" w:line="360" w:lineRule="auto"/>
        <w:ind w:left="851" w:hanging="709"/>
        <w:contextualSpacing/>
        <w:rPr>
          <w:rFonts w:ascii="Arial" w:eastAsia="Franklin Gothic Heavy" w:hAnsi="Arial" w:cs="Arial"/>
          <w:lang w:eastAsia="en-US"/>
        </w:rPr>
      </w:pPr>
      <w:r w:rsidRPr="0059243B">
        <w:rPr>
          <w:rFonts w:ascii="Arial" w:eastAsia="Franklin Gothic Heavy" w:hAnsi="Arial" w:cs="Arial"/>
          <w:lang w:eastAsia="en-US"/>
        </w:rPr>
        <w:t>Dane historyczne wnioskodawcy (określenie kategorii)</w:t>
      </w:r>
    </w:p>
    <w:tbl>
      <w:tblPr>
        <w:tblpPr w:leftFromText="141" w:rightFromText="141" w:vertAnchor="text" w:horzAnchor="margin" w:tblpXSpec="right" w:tblpY="-68"/>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Caption w:val="Dane dotyczące statusu wnioskodawcy "/>
        <w:tblDescription w:val="W tabeli określ status swojego przedsiębiorstwa dla danego okresu sprawozdawczego - miko, małego, średniego lub dużego przedsiębiorstwa dla ostatniego okresu sprawozdawczego, przedostatniego oraz jeszcze następnego. "/>
      </w:tblPr>
      <w:tblGrid>
        <w:gridCol w:w="2689"/>
        <w:gridCol w:w="2268"/>
        <w:gridCol w:w="2268"/>
        <w:gridCol w:w="2454"/>
      </w:tblGrid>
      <w:tr w:rsidR="0059243B" w:rsidRPr="0059243B" w14:paraId="7A2BD3E9" w14:textId="77777777" w:rsidTr="0038549C">
        <w:tc>
          <w:tcPr>
            <w:tcW w:w="967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58917" w14:textId="77777777" w:rsidR="0059243B" w:rsidRPr="0059243B" w:rsidRDefault="0059243B" w:rsidP="0059243B">
            <w:pPr>
              <w:spacing w:line="360" w:lineRule="auto"/>
              <w:ind w:left="142"/>
              <w:rPr>
                <w:rFonts w:ascii="Arial" w:hAnsi="Arial" w:cs="Arial"/>
                <w:bCs/>
              </w:rPr>
            </w:pPr>
            <w:r w:rsidRPr="0059243B">
              <w:rPr>
                <w:rFonts w:ascii="Arial" w:hAnsi="Arial" w:cs="Arial"/>
                <w:bCs/>
              </w:rPr>
              <w:lastRenderedPageBreak/>
              <w:t>Dane historyczne dot. statusu Wnioskodawcy</w:t>
            </w:r>
          </w:p>
          <w:p w14:paraId="6489165D" w14:textId="77777777" w:rsidR="0059243B" w:rsidRPr="0059243B" w:rsidRDefault="0059243B" w:rsidP="0059243B">
            <w:pPr>
              <w:spacing w:line="360" w:lineRule="auto"/>
              <w:ind w:left="142"/>
              <w:rPr>
                <w:rFonts w:ascii="Arial" w:hAnsi="Arial" w:cs="Arial"/>
              </w:rPr>
            </w:pPr>
            <w:r w:rsidRPr="0059243B">
              <w:rPr>
                <w:rFonts w:ascii="Arial" w:hAnsi="Arial" w:cs="Arial"/>
                <w:bCs/>
              </w:rPr>
              <w:t>(z uwzględnieniem przedsiębiorstw partnerskich i/lub powiązanych- jeśli dotyczy)</w:t>
            </w:r>
          </w:p>
        </w:tc>
      </w:tr>
      <w:tr w:rsidR="0059243B" w:rsidRPr="0059243B" w14:paraId="06C948BC" w14:textId="77777777" w:rsidTr="0038549C">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8195" w14:textId="77777777" w:rsidR="0059243B" w:rsidRPr="0059243B" w:rsidRDefault="0059243B" w:rsidP="0059243B">
            <w:pPr>
              <w:spacing w:line="360" w:lineRule="auto"/>
              <w:ind w:left="142"/>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13FB8" w14:textId="77777777" w:rsidR="0059243B" w:rsidRPr="0059243B" w:rsidRDefault="0059243B" w:rsidP="0059243B">
            <w:pPr>
              <w:spacing w:line="360" w:lineRule="auto"/>
              <w:ind w:left="142"/>
              <w:rPr>
                <w:rFonts w:ascii="Arial" w:hAnsi="Arial" w:cs="Arial"/>
              </w:rPr>
            </w:pPr>
            <w:r w:rsidRPr="0059243B">
              <w:rPr>
                <w:rFonts w:ascii="Arial" w:hAnsi="Arial" w:cs="Arial"/>
              </w:rPr>
              <w:t>W okresie sprawozdawczym za drugi rok wstecz od ostatniego okresu sprawozdawczego</w:t>
            </w:r>
          </w:p>
          <w:p w14:paraId="12C642CC" w14:textId="77777777" w:rsidR="0059243B" w:rsidRPr="0059243B" w:rsidRDefault="0059243B" w:rsidP="0059243B">
            <w:pPr>
              <w:spacing w:line="360" w:lineRule="auto"/>
              <w:ind w:left="142"/>
              <w:rPr>
                <w:rFonts w:ascii="Arial" w:hAnsi="Arial" w:cs="Arial"/>
              </w:rPr>
            </w:pPr>
            <w:r w:rsidRPr="0059243B">
              <w:rPr>
                <w:rFonts w:ascii="Arial" w:hAnsi="Arial" w:cs="Arial"/>
              </w:rPr>
              <w:t xml:space="preserve">(od </w:t>
            </w:r>
            <w:proofErr w:type="spellStart"/>
            <w:r w:rsidRPr="0059243B">
              <w:rPr>
                <w:rFonts w:ascii="Arial" w:hAnsi="Arial" w:cs="Arial"/>
              </w:rPr>
              <w:t>dd.mm.rr</w:t>
            </w:r>
            <w:proofErr w:type="spellEnd"/>
            <w:r w:rsidRPr="0059243B">
              <w:rPr>
                <w:rFonts w:ascii="Arial" w:hAnsi="Arial" w:cs="Arial"/>
              </w:rPr>
              <w:t xml:space="preserve"> </w:t>
            </w:r>
          </w:p>
          <w:p w14:paraId="5AFD547D" w14:textId="77777777" w:rsidR="0059243B" w:rsidRPr="0059243B" w:rsidRDefault="0059243B" w:rsidP="0059243B">
            <w:pPr>
              <w:spacing w:line="360" w:lineRule="auto"/>
              <w:ind w:left="142"/>
              <w:rPr>
                <w:rFonts w:ascii="Arial" w:hAnsi="Arial" w:cs="Arial"/>
                <w:color w:val="C0504D"/>
              </w:rPr>
            </w:pPr>
            <w:r w:rsidRPr="0059243B">
              <w:rPr>
                <w:rFonts w:ascii="Arial" w:hAnsi="Arial" w:cs="Arial"/>
              </w:rPr>
              <w:t xml:space="preserve">do </w:t>
            </w:r>
            <w:proofErr w:type="spellStart"/>
            <w:r w:rsidRPr="0059243B">
              <w:rPr>
                <w:rFonts w:ascii="Arial" w:hAnsi="Arial" w:cs="Arial"/>
              </w:rPr>
              <w:t>dd.mm.rr</w:t>
            </w:r>
            <w:proofErr w:type="spellEnd"/>
            <w:r w:rsidRPr="0059243B">
              <w:rPr>
                <w:rFonts w:ascii="Arial" w:hAnsi="Arial" w:cs="Arial"/>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F2B15" w14:textId="77777777" w:rsidR="0059243B" w:rsidRPr="0059243B" w:rsidRDefault="0059243B" w:rsidP="0059243B">
            <w:pPr>
              <w:spacing w:line="360" w:lineRule="auto"/>
              <w:ind w:left="142"/>
              <w:rPr>
                <w:rFonts w:ascii="Arial" w:hAnsi="Arial" w:cs="Arial"/>
              </w:rPr>
            </w:pPr>
            <w:r w:rsidRPr="0059243B">
              <w:rPr>
                <w:rFonts w:ascii="Arial" w:hAnsi="Arial" w:cs="Arial"/>
              </w:rPr>
              <w:t>W okresie sprawozdawczym za pierwszy rok wstecz od ostatniego okresu sprawozdawczego</w:t>
            </w:r>
          </w:p>
          <w:p w14:paraId="4C449F24" w14:textId="77777777" w:rsidR="0059243B" w:rsidRPr="0059243B" w:rsidRDefault="0059243B" w:rsidP="0059243B">
            <w:pPr>
              <w:spacing w:line="360" w:lineRule="auto"/>
              <w:ind w:left="142"/>
              <w:rPr>
                <w:rFonts w:ascii="Arial" w:hAnsi="Arial" w:cs="Arial"/>
              </w:rPr>
            </w:pPr>
            <w:r w:rsidRPr="0059243B">
              <w:rPr>
                <w:rFonts w:ascii="Arial" w:hAnsi="Arial" w:cs="Arial"/>
              </w:rPr>
              <w:t xml:space="preserve">(od </w:t>
            </w:r>
            <w:proofErr w:type="spellStart"/>
            <w:r w:rsidRPr="0059243B">
              <w:rPr>
                <w:rFonts w:ascii="Arial" w:hAnsi="Arial" w:cs="Arial"/>
              </w:rPr>
              <w:t>dd.mm.rr</w:t>
            </w:r>
            <w:proofErr w:type="spellEnd"/>
          </w:p>
          <w:p w14:paraId="7F9A1219" w14:textId="77777777" w:rsidR="0059243B" w:rsidRPr="0059243B" w:rsidRDefault="0059243B" w:rsidP="0059243B">
            <w:pPr>
              <w:spacing w:line="360" w:lineRule="auto"/>
              <w:ind w:left="142"/>
              <w:rPr>
                <w:rFonts w:ascii="Arial" w:hAnsi="Arial" w:cs="Arial"/>
                <w:color w:val="C0504D"/>
              </w:rPr>
            </w:pPr>
            <w:r w:rsidRPr="0059243B">
              <w:rPr>
                <w:rFonts w:ascii="Arial" w:hAnsi="Arial" w:cs="Arial"/>
              </w:rPr>
              <w:t xml:space="preserve">do </w:t>
            </w:r>
            <w:proofErr w:type="spellStart"/>
            <w:r w:rsidRPr="0059243B">
              <w:rPr>
                <w:rFonts w:ascii="Arial" w:hAnsi="Arial" w:cs="Arial"/>
              </w:rPr>
              <w:t>dd.mm.rr</w:t>
            </w:r>
            <w:proofErr w:type="spellEnd"/>
            <w:r w:rsidRPr="0059243B">
              <w:rPr>
                <w:rFonts w:ascii="Arial" w:hAnsi="Arial" w:cs="Arial"/>
              </w:rPr>
              <w:t>)</w:t>
            </w:r>
          </w:p>
        </w:tc>
        <w:tc>
          <w:tcPr>
            <w:tcW w:w="2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54A1C" w14:textId="77777777" w:rsidR="0059243B" w:rsidRPr="0059243B" w:rsidRDefault="0059243B" w:rsidP="0059243B">
            <w:pPr>
              <w:spacing w:line="360" w:lineRule="auto"/>
              <w:ind w:left="142"/>
              <w:rPr>
                <w:rFonts w:ascii="Arial" w:hAnsi="Arial" w:cs="Arial"/>
                <w:bCs/>
              </w:rPr>
            </w:pPr>
            <w:r w:rsidRPr="0059243B">
              <w:rPr>
                <w:rFonts w:ascii="Arial" w:hAnsi="Arial" w:cs="Arial"/>
                <w:bCs/>
              </w:rPr>
              <w:t>W ostatnim okresie sprawozdawczym</w:t>
            </w:r>
          </w:p>
          <w:p w14:paraId="49E8E5EB" w14:textId="77777777" w:rsidR="0059243B" w:rsidRPr="0059243B" w:rsidRDefault="0059243B" w:rsidP="0059243B">
            <w:pPr>
              <w:spacing w:line="360" w:lineRule="auto"/>
              <w:ind w:left="142"/>
              <w:rPr>
                <w:rFonts w:ascii="Arial" w:hAnsi="Arial" w:cs="Arial"/>
                <w:bCs/>
                <w:color w:val="C0504D"/>
              </w:rPr>
            </w:pPr>
            <w:r w:rsidRPr="0059243B">
              <w:rPr>
                <w:rFonts w:ascii="Arial" w:hAnsi="Arial" w:cs="Arial"/>
              </w:rPr>
              <w:t xml:space="preserve">(od </w:t>
            </w:r>
            <w:proofErr w:type="spellStart"/>
            <w:r w:rsidRPr="0059243B">
              <w:rPr>
                <w:rFonts w:ascii="Arial" w:hAnsi="Arial" w:cs="Arial"/>
              </w:rPr>
              <w:t>dd.mm.rr</w:t>
            </w:r>
            <w:proofErr w:type="spellEnd"/>
            <w:r w:rsidRPr="0059243B">
              <w:rPr>
                <w:rFonts w:ascii="Arial" w:hAnsi="Arial" w:cs="Arial"/>
              </w:rPr>
              <w:t xml:space="preserve"> do </w:t>
            </w:r>
            <w:proofErr w:type="spellStart"/>
            <w:r w:rsidRPr="0059243B">
              <w:rPr>
                <w:rFonts w:ascii="Arial" w:hAnsi="Arial" w:cs="Arial"/>
              </w:rPr>
              <w:t>dd.mm.rr</w:t>
            </w:r>
            <w:proofErr w:type="spellEnd"/>
            <w:r w:rsidRPr="0059243B">
              <w:rPr>
                <w:rFonts w:ascii="Arial" w:hAnsi="Arial" w:cs="Arial"/>
              </w:rPr>
              <w:t>)</w:t>
            </w:r>
          </w:p>
        </w:tc>
      </w:tr>
      <w:tr w:rsidR="0059243B" w:rsidRPr="0059243B" w14:paraId="43C2A602" w14:textId="77777777" w:rsidTr="0038549C">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7F809" w14:textId="77777777" w:rsidR="0059243B" w:rsidRPr="0059243B" w:rsidRDefault="0059243B" w:rsidP="0059243B">
            <w:pPr>
              <w:spacing w:line="360" w:lineRule="auto"/>
              <w:ind w:left="142"/>
              <w:rPr>
                <w:rFonts w:ascii="Arial" w:hAnsi="Arial" w:cs="Arial"/>
                <w:bCs/>
              </w:rPr>
            </w:pPr>
            <w:r w:rsidRPr="0059243B">
              <w:rPr>
                <w:rFonts w:ascii="Arial" w:hAnsi="Arial" w:cs="Arial"/>
                <w:bCs/>
              </w:rPr>
              <w:t xml:space="preserve">Określenie statusu Wnioskodawcy jako mikro-, małego, średniego lub dużego przedsiębiorcy </w:t>
            </w:r>
            <w:r w:rsidRPr="0059243B">
              <w:rPr>
                <w:rFonts w:ascii="Arial" w:hAnsi="Arial" w:cs="Arial"/>
                <w:bCs/>
              </w:rPr>
              <w:br/>
              <w:t>w danym okresie sprawozdawczym. Należy wpisać</w:t>
            </w:r>
            <w:r w:rsidRPr="0059243B">
              <w:rPr>
                <w:rFonts w:ascii="Arial" w:hAnsi="Arial" w:cs="Arial"/>
                <w:bCs/>
              </w:rPr>
              <w:br/>
              <w:t>w komórki odpowiednią wielkość przedsiębiorstwa.</w:t>
            </w:r>
          </w:p>
        </w:tc>
        <w:tc>
          <w:tcPr>
            <w:tcW w:w="2268" w:type="dxa"/>
            <w:tcBorders>
              <w:top w:val="single" w:sz="4" w:space="0" w:color="auto"/>
              <w:left w:val="single" w:sz="4" w:space="0" w:color="auto"/>
              <w:bottom w:val="single" w:sz="4" w:space="0" w:color="auto"/>
              <w:right w:val="single" w:sz="4" w:space="0" w:color="auto"/>
            </w:tcBorders>
          </w:tcPr>
          <w:p w14:paraId="2DF363C3" w14:textId="77777777" w:rsidR="0059243B" w:rsidRPr="0059243B" w:rsidRDefault="0059243B" w:rsidP="0059243B">
            <w:pPr>
              <w:spacing w:line="360" w:lineRule="auto"/>
              <w:ind w:left="142"/>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D46F84B" w14:textId="77777777" w:rsidR="0059243B" w:rsidRPr="0059243B" w:rsidRDefault="0059243B" w:rsidP="0059243B">
            <w:pPr>
              <w:spacing w:line="360" w:lineRule="auto"/>
              <w:ind w:left="142"/>
              <w:rPr>
                <w:rFonts w:ascii="Arial" w:hAnsi="Arial" w:cs="Arial"/>
              </w:rPr>
            </w:pPr>
          </w:p>
        </w:tc>
        <w:tc>
          <w:tcPr>
            <w:tcW w:w="2454" w:type="dxa"/>
            <w:tcBorders>
              <w:top w:val="single" w:sz="4" w:space="0" w:color="auto"/>
              <w:left w:val="single" w:sz="4" w:space="0" w:color="auto"/>
              <w:bottom w:val="single" w:sz="4" w:space="0" w:color="auto"/>
              <w:right w:val="single" w:sz="4" w:space="0" w:color="auto"/>
            </w:tcBorders>
          </w:tcPr>
          <w:p w14:paraId="56B047E3" w14:textId="77777777" w:rsidR="0059243B" w:rsidRPr="0059243B" w:rsidRDefault="0059243B" w:rsidP="0059243B">
            <w:pPr>
              <w:spacing w:line="360" w:lineRule="auto"/>
              <w:ind w:left="142"/>
              <w:rPr>
                <w:rFonts w:ascii="Arial" w:hAnsi="Arial" w:cs="Arial"/>
              </w:rPr>
            </w:pPr>
          </w:p>
        </w:tc>
      </w:tr>
      <w:tr w:rsidR="0059243B" w:rsidRPr="0059243B" w14:paraId="7C587A54" w14:textId="77777777" w:rsidTr="0038549C">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76CB3" w14:textId="77777777" w:rsidR="0059243B" w:rsidRPr="0059243B" w:rsidRDefault="0059243B" w:rsidP="0059243B">
            <w:pPr>
              <w:spacing w:line="360" w:lineRule="auto"/>
              <w:ind w:left="142"/>
              <w:rPr>
                <w:rFonts w:ascii="Arial" w:hAnsi="Arial" w:cs="Arial"/>
                <w:bCs/>
              </w:rPr>
            </w:pPr>
            <w:r w:rsidRPr="0059243B">
              <w:rPr>
                <w:rFonts w:ascii="Arial" w:hAnsi="Arial" w:cs="Arial"/>
                <w:bCs/>
              </w:rPr>
              <w:t xml:space="preserve">Jeśli nastąpiła zmiana statusu przedsiębiorstwa, należy krótko opisać przesłanki, które spowodowały utratę bądź uzyskanie statusu mikro, małego </w:t>
            </w:r>
            <w:r w:rsidRPr="0059243B">
              <w:rPr>
                <w:rFonts w:ascii="Arial" w:hAnsi="Arial" w:cs="Arial"/>
                <w:bCs/>
              </w:rPr>
              <w:lastRenderedPageBreak/>
              <w:t>lub średniego przedsiębiorcy, lub przedsiębiorcy dużego.</w:t>
            </w:r>
          </w:p>
        </w:tc>
        <w:tc>
          <w:tcPr>
            <w:tcW w:w="2268" w:type="dxa"/>
            <w:tcBorders>
              <w:top w:val="single" w:sz="4" w:space="0" w:color="auto"/>
              <w:left w:val="single" w:sz="4" w:space="0" w:color="auto"/>
              <w:bottom w:val="single" w:sz="4" w:space="0" w:color="auto"/>
              <w:right w:val="single" w:sz="4" w:space="0" w:color="auto"/>
            </w:tcBorders>
          </w:tcPr>
          <w:p w14:paraId="23C1DDEE" w14:textId="77777777" w:rsidR="0059243B" w:rsidRPr="0059243B" w:rsidRDefault="0059243B" w:rsidP="0059243B">
            <w:pPr>
              <w:spacing w:line="360" w:lineRule="auto"/>
              <w:ind w:left="142"/>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5F6BB133" w14:textId="77777777" w:rsidR="0059243B" w:rsidRPr="0059243B" w:rsidRDefault="0059243B" w:rsidP="0059243B">
            <w:pPr>
              <w:spacing w:line="360" w:lineRule="auto"/>
              <w:ind w:left="142"/>
              <w:rPr>
                <w:rFonts w:ascii="Arial" w:hAnsi="Arial" w:cs="Arial"/>
              </w:rPr>
            </w:pPr>
          </w:p>
        </w:tc>
        <w:tc>
          <w:tcPr>
            <w:tcW w:w="2454" w:type="dxa"/>
            <w:tcBorders>
              <w:top w:val="single" w:sz="4" w:space="0" w:color="auto"/>
              <w:left w:val="single" w:sz="4" w:space="0" w:color="auto"/>
              <w:bottom w:val="single" w:sz="4" w:space="0" w:color="auto"/>
              <w:right w:val="single" w:sz="4" w:space="0" w:color="auto"/>
            </w:tcBorders>
          </w:tcPr>
          <w:p w14:paraId="4179E524" w14:textId="77777777" w:rsidR="0059243B" w:rsidRPr="0059243B" w:rsidRDefault="0059243B" w:rsidP="0059243B">
            <w:pPr>
              <w:spacing w:line="360" w:lineRule="auto"/>
              <w:ind w:left="142"/>
              <w:rPr>
                <w:rFonts w:ascii="Arial" w:hAnsi="Arial" w:cs="Arial"/>
              </w:rPr>
            </w:pPr>
          </w:p>
        </w:tc>
      </w:tr>
    </w:tbl>
    <w:p w14:paraId="6959EA10" w14:textId="77777777" w:rsidR="0059243B" w:rsidRPr="0059243B" w:rsidRDefault="0059243B" w:rsidP="0059243B">
      <w:pPr>
        <w:rPr>
          <w:rFonts w:ascii="Arial" w:hAnsi="Arial"/>
          <w:sz w:val="22"/>
          <w:szCs w:val="22"/>
        </w:rPr>
      </w:pPr>
    </w:p>
    <w:p w14:paraId="39756A43" w14:textId="77777777" w:rsidR="0059243B" w:rsidRPr="0059243B" w:rsidRDefault="0059243B" w:rsidP="0059243B">
      <w:pPr>
        <w:shd w:val="clear" w:color="auto" w:fill="D9D9D9" w:themeFill="background1" w:themeFillShade="D9"/>
        <w:spacing w:before="120" w:after="240" w:line="360" w:lineRule="auto"/>
        <w:rPr>
          <w:rFonts w:ascii="Arial" w:eastAsia="Franklin Gothic Heavy" w:hAnsi="Arial" w:cs="Arial"/>
          <w:lang w:eastAsia="en-US"/>
        </w:rPr>
      </w:pPr>
      <w:r w:rsidRPr="0059243B">
        <w:rPr>
          <w:rFonts w:ascii="Arial" w:eastAsia="Franklin Gothic Heavy" w:hAnsi="Arial" w:cs="Arial"/>
          <w:b/>
          <w:lang w:eastAsia="en-US"/>
        </w:rPr>
        <w:t xml:space="preserve">Instrukcja. </w:t>
      </w:r>
      <w:r w:rsidRPr="0059243B">
        <w:rPr>
          <w:rFonts w:ascii="Arial" w:eastAsia="Franklin Gothic Heavy" w:hAnsi="Arial" w:cs="Arial"/>
          <w:lang w:eastAsia="en-US"/>
        </w:rPr>
        <w:t xml:space="preserve">Pkt. 1-3 wypełnia wyłącznie Wnioskodawca, który jest przedsiębiorstwem samodzielnym lub przedsiębiorstwem kumulującym dane Wnioskodawcy i jego przedsiębiorstw partnerskich/powiązanych, zgodnie z informacjami zawartymi w załączniku I do Rozporządzenia Komisji (UE) nr 651/2014 z dnia 17 czerwca 2014 r. uznającego niektóre rodzaje pomocy za zgodne z rynkiem wewnętrznym w zastosowaniu art. 107 i 108 Traktatu. </w:t>
      </w:r>
    </w:p>
    <w:p w14:paraId="687A6F3E" w14:textId="77777777" w:rsidR="0059243B" w:rsidRPr="0059243B" w:rsidRDefault="0059243B" w:rsidP="0059243B">
      <w:pPr>
        <w:spacing w:before="120" w:after="240" w:line="360" w:lineRule="auto"/>
        <w:rPr>
          <w:rFonts w:ascii="Arial" w:eastAsia="Franklin Gothic Heavy" w:hAnsi="Arial" w:cs="Arial"/>
          <w:lang w:eastAsia="en-US"/>
        </w:rPr>
      </w:pPr>
      <w:r w:rsidRPr="0059243B">
        <w:rPr>
          <w:rFonts w:ascii="Arial" w:eastAsia="Franklin Gothic Heavy" w:hAnsi="Arial" w:cs="Arial"/>
          <w:lang w:eastAsia="en-US"/>
        </w:rPr>
        <w:t>W celu ustalenia czy Wnioskodawca jest przedsiębiorstwem samodzielnym należy wypełnić pkt. 4 Załącznika.</w:t>
      </w:r>
    </w:p>
    <w:p w14:paraId="3C0A94BC" w14:textId="77777777" w:rsidR="0059243B" w:rsidRPr="0059243B" w:rsidRDefault="0059243B" w:rsidP="0059243B">
      <w:pPr>
        <w:numPr>
          <w:ilvl w:val="0"/>
          <w:numId w:val="1"/>
        </w:numPr>
        <w:spacing w:before="120" w:after="240" w:line="360" w:lineRule="auto"/>
        <w:ind w:left="426"/>
        <w:contextualSpacing/>
        <w:rPr>
          <w:rFonts w:ascii="Arial" w:eastAsia="Franklin Gothic Heavy" w:hAnsi="Arial" w:cs="Arial"/>
          <w:lang w:eastAsia="en-US"/>
        </w:rPr>
      </w:pPr>
      <w:r w:rsidRPr="0059243B">
        <w:rPr>
          <w:rFonts w:ascii="Arial" w:eastAsia="Franklin Gothic Heavy" w:hAnsi="Arial" w:cs="Arial"/>
          <w:lang w:eastAsia="en-US"/>
        </w:rPr>
        <w:t>Kryteria niezależności (Należy wybrać odpowiedź TAK lub NIE)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Kryteria należności - udziały, kapitał, partnerstwo"/>
        <w:tblDescription w:val="Tabela określa powiązania przedsiębiorstwa z innymi przedsiębiorstwami"/>
      </w:tblPr>
      <w:tblGrid>
        <w:gridCol w:w="714"/>
        <w:gridCol w:w="6565"/>
        <w:gridCol w:w="38"/>
        <w:gridCol w:w="1745"/>
      </w:tblGrid>
      <w:tr w:rsidR="0059243B" w:rsidRPr="0059243B" w14:paraId="128116D8" w14:textId="77777777" w:rsidTr="0038549C">
        <w:trPr>
          <w:cantSplit/>
          <w:jc w:val="center"/>
        </w:trPr>
        <w:tc>
          <w:tcPr>
            <w:tcW w:w="394" w:type="pct"/>
            <w:tcBorders>
              <w:top w:val="single" w:sz="12" w:space="0" w:color="auto"/>
              <w:left w:val="single" w:sz="4" w:space="0" w:color="auto"/>
              <w:bottom w:val="single" w:sz="4" w:space="0" w:color="auto"/>
              <w:right w:val="single" w:sz="6" w:space="0" w:color="auto"/>
            </w:tcBorders>
            <w:shd w:val="clear" w:color="auto" w:fill="D9D9D9" w:themeFill="background1" w:themeFillShade="D9"/>
          </w:tcPr>
          <w:p w14:paraId="7CF8C9C2"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4.1</w:t>
            </w:r>
          </w:p>
        </w:tc>
        <w:tc>
          <w:tcPr>
            <w:tcW w:w="3622" w:type="pct"/>
            <w:tcBorders>
              <w:top w:val="single" w:sz="12" w:space="0" w:color="auto"/>
              <w:left w:val="single" w:sz="6" w:space="0" w:color="auto"/>
              <w:bottom w:val="single" w:sz="4" w:space="0" w:color="auto"/>
              <w:right w:val="single" w:sz="4" w:space="0" w:color="auto"/>
            </w:tcBorders>
            <w:shd w:val="clear" w:color="auto" w:fill="D9D9D9" w:themeFill="background1" w:themeFillShade="D9"/>
          </w:tcPr>
          <w:p w14:paraId="6F611308"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 xml:space="preserve">Przedsiębiorstwo </w:t>
            </w:r>
            <w:r w:rsidRPr="0059243B">
              <w:rPr>
                <w:rFonts w:ascii="Arial" w:hAnsi="Arial" w:cs="Arial"/>
                <w:b/>
                <w:bCs/>
                <w:u w:val="single"/>
              </w:rPr>
              <w:t>nie posiada</w:t>
            </w:r>
            <w:r w:rsidRPr="0059243B">
              <w:rPr>
                <w:rFonts w:ascii="Arial" w:hAnsi="Arial" w:cs="Arial"/>
                <w:b/>
                <w:bCs/>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7A2407F9" w14:textId="77777777" w:rsidR="0059243B" w:rsidRPr="0059243B" w:rsidRDefault="0059243B" w:rsidP="0059243B">
            <w:pPr>
              <w:spacing w:line="360" w:lineRule="auto"/>
              <w:ind w:left="142"/>
              <w:rPr>
                <w:rFonts w:ascii="Arial" w:hAnsi="Arial" w:cs="Arial"/>
              </w:rPr>
            </w:pPr>
            <w:r w:rsidRPr="0059243B">
              <w:rPr>
                <w:rFonts w:ascii="Arial" w:hAnsi="Arial" w:cs="Arial"/>
              </w:rPr>
              <w:t>W przypadku zaznaczenia odpowiedzi „TAK” przedsiębiorstwo jest samodzielne i nie ma konieczności przeprowadzenia analizy w punktach 4.2-4.5.</w:t>
            </w:r>
          </w:p>
          <w:p w14:paraId="5352D537" w14:textId="77777777" w:rsidR="0059243B" w:rsidRPr="0059243B" w:rsidRDefault="0059243B" w:rsidP="0059243B">
            <w:pPr>
              <w:tabs>
                <w:tab w:val="left" w:pos="2820"/>
              </w:tabs>
              <w:spacing w:line="360" w:lineRule="auto"/>
              <w:ind w:left="142"/>
              <w:rPr>
                <w:rFonts w:ascii="Arial" w:hAnsi="Arial" w:cs="Arial"/>
                <w:b/>
                <w:bCs/>
              </w:rPr>
            </w:pPr>
            <w:r w:rsidRPr="0059243B">
              <w:rPr>
                <w:rFonts w:ascii="Arial" w:hAnsi="Arial" w:cs="Arial"/>
              </w:rPr>
              <w:t>Należy przejść do pkt 5 i 6.</w:t>
            </w:r>
          </w:p>
        </w:tc>
        <w:sdt>
          <w:sdtPr>
            <w:rPr>
              <w:rFonts w:ascii="Arial" w:hAnsi="Arial" w:cs="Arial"/>
            </w:rPr>
            <w:alias w:val="odpowiedź"/>
            <w:tag w:val="odpowiedź"/>
            <w:id w:val="561994891"/>
            <w:placeholder>
              <w:docPart w:val="18442C28DC3B463CB3BF44CEFF7498A1"/>
            </w:placeholder>
            <w:showingPlcHdr/>
            <w:dropDownList>
              <w:listItem w:value="Wybierz element."/>
              <w:listItem w:displayText="TAK" w:value="TAK"/>
              <w:listItem w:displayText="NIE" w:value="NIE"/>
            </w:dropDownList>
          </w:sdtPr>
          <w:sdtEndPr/>
          <w:sdtContent>
            <w:tc>
              <w:tcPr>
                <w:tcW w:w="984" w:type="pct"/>
                <w:gridSpan w:val="2"/>
                <w:tcBorders>
                  <w:top w:val="single" w:sz="12" w:space="0" w:color="auto"/>
                  <w:left w:val="single" w:sz="4" w:space="0" w:color="auto"/>
                  <w:bottom w:val="single" w:sz="4" w:space="0" w:color="auto"/>
                  <w:right w:val="single" w:sz="4" w:space="0" w:color="auto"/>
                </w:tcBorders>
              </w:tcPr>
              <w:p w14:paraId="2BCA7F44" w14:textId="77777777" w:rsidR="0059243B" w:rsidRPr="0059243B" w:rsidRDefault="0059243B" w:rsidP="0059243B">
                <w:pPr>
                  <w:spacing w:line="360" w:lineRule="auto"/>
                  <w:ind w:left="142"/>
                  <w:rPr>
                    <w:rFonts w:ascii="Arial" w:hAnsi="Arial" w:cs="Arial"/>
                  </w:rPr>
                </w:pPr>
                <w:r w:rsidRPr="0059243B">
                  <w:rPr>
                    <w:rFonts w:ascii="Arial" w:hAnsi="Arial" w:cs="Arial"/>
                  </w:rPr>
                  <w:t>Proszę wybrać odpowiedź</w:t>
                </w:r>
              </w:p>
            </w:tc>
          </w:sdtContent>
        </w:sdt>
      </w:tr>
      <w:tr w:rsidR="0059243B" w:rsidRPr="0059243B" w14:paraId="29C0AAA7" w14:textId="77777777" w:rsidTr="0038549C">
        <w:trPr>
          <w:cantSplit/>
          <w:jc w:val="center"/>
        </w:trPr>
        <w:tc>
          <w:tcPr>
            <w:tcW w:w="394" w:type="pct"/>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7D56065A"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lastRenderedPageBreak/>
              <w:t>4.2</w:t>
            </w:r>
          </w:p>
        </w:tc>
        <w:tc>
          <w:tcPr>
            <w:tcW w:w="3622" w:type="pct"/>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683E9923"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 xml:space="preserve">Następujące podmioty: </w:t>
            </w:r>
          </w:p>
          <w:p w14:paraId="4485CA07" w14:textId="77777777" w:rsidR="0059243B" w:rsidRPr="0059243B" w:rsidRDefault="0059243B" w:rsidP="0059243B">
            <w:pPr>
              <w:numPr>
                <w:ilvl w:val="0"/>
                <w:numId w:val="2"/>
              </w:numPr>
              <w:spacing w:after="60" w:line="360" w:lineRule="auto"/>
              <w:ind w:left="407" w:hanging="283"/>
              <w:rPr>
                <w:rFonts w:ascii="Arial" w:hAnsi="Arial" w:cs="Arial"/>
              </w:rPr>
            </w:pPr>
            <w:r w:rsidRPr="0059243B">
              <w:rPr>
                <w:rFonts w:ascii="Arial" w:hAnsi="Arial" w:cs="Arial"/>
              </w:rPr>
              <w:t xml:space="preserve">publiczne korporacje inwestycyjne, spółki </w:t>
            </w:r>
            <w:r w:rsidRPr="0059243B">
              <w:rPr>
                <w:rFonts w:ascii="Arial" w:hAnsi="Arial" w:cs="Arial"/>
                <w:i/>
                <w:iCs/>
              </w:rPr>
              <w:t xml:space="preserve">venture </w:t>
            </w:r>
            <w:proofErr w:type="spellStart"/>
            <w:r w:rsidRPr="0059243B">
              <w:rPr>
                <w:rFonts w:ascii="Arial" w:hAnsi="Arial" w:cs="Arial"/>
                <w:i/>
                <w:iCs/>
              </w:rPr>
              <w:t>capital</w:t>
            </w:r>
            <w:proofErr w:type="spellEnd"/>
            <w:r w:rsidRPr="0059243B">
              <w:rPr>
                <w:rFonts w:ascii="Arial" w:hAnsi="Arial" w:cs="Arial"/>
              </w:rPr>
              <w:t xml:space="preserve">, osoby fizyczne lub grupy osób fizycznych prowadzące regularną działalność inwestycyjną w oparciu o </w:t>
            </w:r>
            <w:r w:rsidRPr="0059243B">
              <w:rPr>
                <w:rFonts w:ascii="Arial" w:hAnsi="Arial" w:cs="Arial"/>
                <w:i/>
                <w:iCs/>
              </w:rPr>
              <w:t xml:space="preserve">venture </w:t>
            </w:r>
            <w:proofErr w:type="spellStart"/>
            <w:r w:rsidRPr="0059243B">
              <w:rPr>
                <w:rFonts w:ascii="Arial" w:hAnsi="Arial" w:cs="Arial"/>
                <w:i/>
                <w:iCs/>
              </w:rPr>
              <w:t>capital</w:t>
            </w:r>
            <w:proofErr w:type="spellEnd"/>
            <w:r w:rsidRPr="0059243B">
              <w:rPr>
                <w:rFonts w:ascii="Arial" w:hAnsi="Arial" w:cs="Arial"/>
              </w:rPr>
              <w:t>, które inwestują w firmy nienotowane na giełdzie (tzw. „anioły biznesu”), pod warunkiem że całkowita kwota inwestycji tych aniołów biznesu w jedno przedsiębiorstwo wynosi mniej niż 1 250 000 EUR,</w:t>
            </w:r>
          </w:p>
          <w:p w14:paraId="5BA4411D" w14:textId="77777777" w:rsidR="0059243B" w:rsidRPr="0059243B" w:rsidRDefault="0059243B" w:rsidP="0059243B">
            <w:pPr>
              <w:numPr>
                <w:ilvl w:val="0"/>
                <w:numId w:val="2"/>
              </w:numPr>
              <w:spacing w:after="60" w:line="360" w:lineRule="auto"/>
              <w:ind w:left="407" w:hanging="283"/>
              <w:rPr>
                <w:rFonts w:ascii="Arial" w:hAnsi="Arial" w:cs="Arial"/>
              </w:rPr>
            </w:pPr>
            <w:r w:rsidRPr="0059243B">
              <w:rPr>
                <w:rFonts w:ascii="Arial" w:hAnsi="Arial" w:cs="Arial"/>
              </w:rPr>
              <w:t>uczelnie wyższe lub ośrodki badawcze nienastawione na zysk,</w:t>
            </w:r>
          </w:p>
          <w:p w14:paraId="4762D5D1" w14:textId="77777777" w:rsidR="0059243B" w:rsidRPr="0059243B" w:rsidRDefault="0059243B" w:rsidP="0059243B">
            <w:pPr>
              <w:numPr>
                <w:ilvl w:val="0"/>
                <w:numId w:val="2"/>
              </w:numPr>
              <w:spacing w:after="60" w:line="360" w:lineRule="auto"/>
              <w:ind w:left="407" w:hanging="283"/>
              <w:rPr>
                <w:rFonts w:ascii="Arial" w:hAnsi="Arial" w:cs="Arial"/>
              </w:rPr>
            </w:pPr>
            <w:r w:rsidRPr="0059243B">
              <w:rPr>
                <w:rFonts w:ascii="Arial" w:hAnsi="Arial" w:cs="Arial"/>
              </w:rPr>
              <w:t>inwestorzy instytucjonalni, w tym fundusze rozwoju regionalnego,</w:t>
            </w:r>
          </w:p>
          <w:p w14:paraId="35B19C6D" w14:textId="77777777" w:rsidR="0059243B" w:rsidRPr="0059243B" w:rsidRDefault="0059243B" w:rsidP="0059243B">
            <w:pPr>
              <w:numPr>
                <w:ilvl w:val="0"/>
                <w:numId w:val="2"/>
              </w:numPr>
              <w:spacing w:after="60" w:line="360" w:lineRule="auto"/>
              <w:ind w:left="407" w:hanging="283"/>
              <w:rPr>
                <w:rFonts w:ascii="Arial" w:hAnsi="Arial" w:cs="Arial"/>
              </w:rPr>
            </w:pPr>
            <w:r w:rsidRPr="0059243B">
              <w:rPr>
                <w:rFonts w:ascii="Arial" w:hAnsi="Arial" w:cs="Arial"/>
              </w:rPr>
              <w:t>niezależne władze lokalne z rocznym budżetem poniżej 10 milionów EUR oraz liczbą mieszkańców poniżej 5 000,</w:t>
            </w:r>
          </w:p>
          <w:p w14:paraId="79CAD1D8" w14:textId="77777777" w:rsidR="0059243B" w:rsidRPr="0059243B" w:rsidRDefault="0059243B" w:rsidP="0059243B">
            <w:pPr>
              <w:spacing w:after="60" w:line="360" w:lineRule="auto"/>
              <w:ind w:left="142"/>
              <w:rPr>
                <w:rFonts w:ascii="Arial" w:hAnsi="Arial" w:cs="Arial"/>
                <w:b/>
                <w:bCs/>
              </w:rPr>
            </w:pPr>
            <w:r w:rsidRPr="0059243B">
              <w:rPr>
                <w:rFonts w:ascii="Arial" w:hAnsi="Arial" w:cs="Arial"/>
                <w:b/>
                <w:bCs/>
              </w:rPr>
              <w:t>posiadają więcej niż 25 % lecz nie więcej niż 50 % udziałów w przedsiębiorstwie i podmioty te nie są ze sobą powiązane.</w:t>
            </w:r>
          </w:p>
          <w:p w14:paraId="74E139E9" w14:textId="77777777" w:rsidR="0059243B" w:rsidRPr="0059243B" w:rsidRDefault="0059243B" w:rsidP="0059243B">
            <w:pPr>
              <w:spacing w:line="360" w:lineRule="auto"/>
              <w:ind w:left="142"/>
              <w:rPr>
                <w:rFonts w:ascii="Arial" w:hAnsi="Arial" w:cs="Arial"/>
                <w:b/>
                <w:bCs/>
              </w:rPr>
            </w:pPr>
            <w:r w:rsidRPr="0059243B">
              <w:rPr>
                <w:rFonts w:ascii="Arial" w:hAnsi="Arial" w:cs="Arial"/>
                <w:bCs/>
              </w:rPr>
              <w:t>Przedsiębiorstwo posiadające tylko ww. relacje można zaliczyć do przedsiębiorstw samodzielnych. Należy jednak wypełnić pozostałe punkty.</w:t>
            </w:r>
          </w:p>
        </w:tc>
        <w:sdt>
          <w:sdtPr>
            <w:rPr>
              <w:rFonts w:ascii="Arial" w:hAnsi="Arial" w:cs="Arial"/>
            </w:rPr>
            <w:alias w:val="odpowiedź"/>
            <w:tag w:val="odpowiedź"/>
            <w:id w:val="518133415"/>
            <w:placeholder>
              <w:docPart w:val="9D4F2C0F3CE7448C85F210F66F78B4C6"/>
            </w:placeholder>
            <w:showingPlcHdr/>
            <w:dropDownList>
              <w:listItem w:value="Wybierz element."/>
              <w:listItem w:displayText="TAK" w:value="TAK"/>
              <w:listItem w:displayText="NIE" w:value="NIE"/>
            </w:dropDownList>
          </w:sdtPr>
          <w:sdtEndPr/>
          <w:sdtContent>
            <w:tc>
              <w:tcPr>
                <w:tcW w:w="984" w:type="pct"/>
                <w:gridSpan w:val="2"/>
                <w:tcBorders>
                  <w:top w:val="single" w:sz="4" w:space="0" w:color="auto"/>
                  <w:left w:val="single" w:sz="4" w:space="0" w:color="auto"/>
                  <w:bottom w:val="single" w:sz="6" w:space="0" w:color="auto"/>
                  <w:right w:val="single" w:sz="4" w:space="0" w:color="auto"/>
                </w:tcBorders>
                <w:shd w:val="clear" w:color="auto" w:fill="auto"/>
              </w:tcPr>
              <w:p w14:paraId="7F7795F4" w14:textId="77777777" w:rsidR="0059243B" w:rsidRPr="0059243B" w:rsidRDefault="0059243B" w:rsidP="0059243B">
                <w:pPr>
                  <w:spacing w:line="360" w:lineRule="auto"/>
                  <w:ind w:left="142"/>
                  <w:rPr>
                    <w:rFonts w:ascii="Arial" w:hAnsi="Arial" w:cs="Arial"/>
                  </w:rPr>
                </w:pPr>
                <w:r w:rsidRPr="0059243B">
                  <w:rPr>
                    <w:rFonts w:ascii="Arial" w:hAnsi="Arial" w:cs="Arial"/>
                  </w:rPr>
                  <w:t>Proszę wybrać odpowiedź</w:t>
                </w:r>
              </w:p>
            </w:tc>
          </w:sdtContent>
        </w:sdt>
      </w:tr>
      <w:tr w:rsidR="0059243B" w:rsidRPr="0059243B" w14:paraId="6440844F" w14:textId="77777777" w:rsidTr="0038549C">
        <w:trPr>
          <w:cantSplit/>
          <w:jc w:val="center"/>
        </w:trPr>
        <w:tc>
          <w:tcPr>
            <w:tcW w:w="394" w:type="pct"/>
            <w:tcBorders>
              <w:top w:val="single" w:sz="4" w:space="0" w:color="auto"/>
              <w:left w:val="single" w:sz="4" w:space="0" w:color="auto"/>
              <w:bottom w:val="single" w:sz="12" w:space="0" w:color="auto"/>
              <w:right w:val="single" w:sz="6" w:space="0" w:color="auto"/>
            </w:tcBorders>
            <w:shd w:val="clear" w:color="auto" w:fill="E0E0E0"/>
          </w:tcPr>
          <w:p w14:paraId="5F5F89A1"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lastRenderedPageBreak/>
              <w:t>4.3</w:t>
            </w:r>
          </w:p>
        </w:tc>
        <w:tc>
          <w:tcPr>
            <w:tcW w:w="3622" w:type="pct"/>
            <w:tcBorders>
              <w:top w:val="single" w:sz="6" w:space="0" w:color="auto"/>
              <w:left w:val="single" w:sz="6" w:space="0" w:color="auto"/>
              <w:bottom w:val="single" w:sz="12" w:space="0" w:color="auto"/>
              <w:right w:val="single" w:sz="4" w:space="0" w:color="auto"/>
            </w:tcBorders>
            <w:shd w:val="clear" w:color="auto" w:fill="E0E0E0"/>
          </w:tcPr>
          <w:p w14:paraId="6F2FD1D5"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Udział podmiotów publicznych:</w:t>
            </w:r>
          </w:p>
          <w:p w14:paraId="1891CB3F"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25 % lub więcej kapitału lub praw głosu przedsiębiorstwa jest kontrolowane bezpośrednio lub pośrednio, wspólnie lub indywidualnie, przez jeden lub kilka organów publicznych (nie dotyczy podmiotów wymienionych w pkt 4.2).</w:t>
            </w:r>
          </w:p>
          <w:p w14:paraId="2C2EF4E6" w14:textId="77777777" w:rsidR="0059243B" w:rsidRPr="0059243B" w:rsidRDefault="0059243B" w:rsidP="0059243B">
            <w:pPr>
              <w:spacing w:line="360" w:lineRule="auto"/>
              <w:ind w:left="142"/>
              <w:rPr>
                <w:rFonts w:ascii="Arial" w:hAnsi="Arial" w:cs="Arial"/>
                <w:b/>
                <w:bCs/>
              </w:rPr>
            </w:pPr>
            <w:r w:rsidRPr="0059243B">
              <w:rPr>
                <w:rFonts w:ascii="Arial" w:hAnsi="Arial" w:cs="Arial"/>
              </w:rPr>
              <w:t xml:space="preserve">W przypadku zaznaczenia odpowiedzi „TAK” przedsiębiorstwo </w:t>
            </w:r>
            <w:r w:rsidRPr="0059243B">
              <w:rPr>
                <w:rFonts w:ascii="Arial" w:hAnsi="Arial" w:cs="Arial"/>
                <w:u w:val="single"/>
              </w:rPr>
              <w:t>nie może być uznane za przedsiębiorstwo z kategorii MŚP.</w:t>
            </w:r>
            <w:r w:rsidRPr="0059243B">
              <w:rPr>
                <w:rFonts w:ascii="Arial" w:hAnsi="Arial" w:cs="Arial"/>
                <w:b/>
              </w:rPr>
              <w:t xml:space="preserve"> </w:t>
            </w:r>
            <w:r w:rsidRPr="0059243B">
              <w:rPr>
                <w:rFonts w:ascii="Arial" w:hAnsi="Arial" w:cs="Arial"/>
              </w:rPr>
              <w:t>Należy w pkt 2 wskazać, że jest tzw. dużym przedsiębiorstwem i nie</w:t>
            </w:r>
            <w:r w:rsidRPr="0059243B">
              <w:rPr>
                <w:rFonts w:ascii="Arial" w:hAnsi="Arial" w:cs="Arial"/>
                <w:b/>
              </w:rPr>
              <w:t xml:space="preserve"> </w:t>
            </w:r>
            <w:r w:rsidRPr="0059243B">
              <w:rPr>
                <w:rFonts w:ascii="Arial" w:hAnsi="Arial" w:cs="Arial"/>
              </w:rPr>
              <w:t>ma konieczności przeprowadzenia dalszej analizy w pozostałych punktach.</w:t>
            </w:r>
          </w:p>
        </w:tc>
        <w:sdt>
          <w:sdtPr>
            <w:rPr>
              <w:rFonts w:ascii="Arial" w:hAnsi="Arial" w:cs="Arial"/>
            </w:rPr>
            <w:alias w:val="odpowiedź"/>
            <w:tag w:val="odpowiedź"/>
            <w:id w:val="-161246176"/>
            <w:placeholder>
              <w:docPart w:val="407FAFD621134873A811ADF018C50000"/>
            </w:placeholder>
            <w:showingPlcHdr/>
            <w:dropDownList>
              <w:listItem w:value="Wybierz element."/>
              <w:listItem w:displayText="TAK" w:value="TAK"/>
              <w:listItem w:displayText="NIE" w:value="NIE"/>
            </w:dropDownList>
          </w:sdtPr>
          <w:sdtEndPr/>
          <w:sdtContent>
            <w:tc>
              <w:tcPr>
                <w:tcW w:w="984" w:type="pct"/>
                <w:gridSpan w:val="2"/>
                <w:tcBorders>
                  <w:top w:val="single" w:sz="6" w:space="0" w:color="auto"/>
                  <w:left w:val="single" w:sz="4" w:space="0" w:color="auto"/>
                  <w:bottom w:val="single" w:sz="12" w:space="0" w:color="auto"/>
                  <w:right w:val="single" w:sz="4" w:space="0" w:color="auto"/>
                </w:tcBorders>
              </w:tcPr>
              <w:p w14:paraId="2075DA32" w14:textId="77777777" w:rsidR="0059243B" w:rsidRPr="0059243B" w:rsidRDefault="0059243B" w:rsidP="0059243B">
                <w:pPr>
                  <w:spacing w:line="360" w:lineRule="auto"/>
                  <w:ind w:left="142"/>
                  <w:rPr>
                    <w:rFonts w:ascii="Arial" w:hAnsi="Arial" w:cs="Arial"/>
                  </w:rPr>
                </w:pPr>
                <w:r w:rsidRPr="0059243B">
                  <w:rPr>
                    <w:rFonts w:ascii="Arial" w:hAnsi="Arial" w:cs="Arial"/>
                  </w:rPr>
                  <w:t>Proszę wybrać odpowiedź</w:t>
                </w:r>
              </w:p>
            </w:tc>
          </w:sdtContent>
        </w:sdt>
      </w:tr>
      <w:tr w:rsidR="0059243B" w:rsidRPr="0059243B" w14:paraId="5EAA7855" w14:textId="77777777" w:rsidTr="0038549C">
        <w:trPr>
          <w:jc w:val="center"/>
        </w:trPr>
        <w:tc>
          <w:tcPr>
            <w:tcW w:w="394" w:type="pct"/>
            <w:tcBorders>
              <w:top w:val="single" w:sz="4" w:space="0" w:color="auto"/>
              <w:left w:val="single" w:sz="4" w:space="0" w:color="auto"/>
              <w:bottom w:val="single" w:sz="4" w:space="0" w:color="auto"/>
              <w:right w:val="single" w:sz="6" w:space="0" w:color="auto"/>
            </w:tcBorders>
            <w:shd w:val="clear" w:color="auto" w:fill="E0E0E0"/>
          </w:tcPr>
          <w:p w14:paraId="1A20A3DE"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4.4</w:t>
            </w:r>
          </w:p>
        </w:tc>
        <w:tc>
          <w:tcPr>
            <w:tcW w:w="3643" w:type="pct"/>
            <w:gridSpan w:val="2"/>
            <w:tcBorders>
              <w:top w:val="single" w:sz="6" w:space="0" w:color="auto"/>
              <w:left w:val="single" w:sz="6" w:space="0" w:color="auto"/>
              <w:bottom w:val="single" w:sz="4" w:space="0" w:color="auto"/>
              <w:right w:val="single" w:sz="4" w:space="0" w:color="auto"/>
            </w:tcBorders>
            <w:shd w:val="clear" w:color="auto" w:fill="E0E0E0"/>
          </w:tcPr>
          <w:p w14:paraId="713B34F7"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Przedsiębiorstwa partnerskie:</w:t>
            </w:r>
          </w:p>
          <w:p w14:paraId="076BE637"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Przedsiębiorstwo posiada samodzielnie lub wspólnie z przedsiębiorstwem powiązanym 25-50 % kapitału lub praw głosu w jednym lub kilku innych przedsiębiorstwach wyższego lub niższego szczebla (za wyjątkiem podmiotów wymienionych w pkt 4.2), a/lub inne przedsiębiorstwa wyższego lub niższego szczebla posiadają, samodzielnie lub wspólnie z przedsiębiorstwem powiązanym 25-50 % kapitału lub praw głosu w tym przedsiębiorstwie.</w:t>
            </w:r>
          </w:p>
          <w:p w14:paraId="516B7078" w14:textId="77777777" w:rsidR="0059243B" w:rsidRPr="0059243B" w:rsidRDefault="0059243B" w:rsidP="0059243B">
            <w:pPr>
              <w:spacing w:line="360" w:lineRule="auto"/>
              <w:ind w:left="142"/>
              <w:rPr>
                <w:rFonts w:ascii="Arial" w:hAnsi="Arial" w:cs="Arial"/>
              </w:rPr>
            </w:pPr>
            <w:r w:rsidRPr="0059243B">
              <w:rPr>
                <w:rFonts w:ascii="Arial" w:hAnsi="Arial" w:cs="Arial"/>
              </w:rPr>
              <w:t xml:space="preserve">W przypadku odpowiedzi „TAK”, </w:t>
            </w:r>
            <w:r w:rsidRPr="0059243B">
              <w:rPr>
                <w:rFonts w:ascii="Arial" w:hAnsi="Arial" w:cs="Arial"/>
                <w:u w:val="single"/>
              </w:rPr>
              <w:t>w celu zweryfikowania progów określonych w Kryterium dot. zatrudnienia, obrotów i bilansu do własnych danych należy dodać</w:t>
            </w:r>
            <w:r w:rsidRPr="0059243B">
              <w:rPr>
                <w:rFonts w:ascii="Arial" w:hAnsi="Arial" w:cs="Arial"/>
              </w:rPr>
              <w:t xml:space="preserve"> dane wszystkich przedsiębiorstw partnerskich proporcjonalnie do procentowego udziału w kapitale lub w prawie głosu (zależnie od tego, która z tych wartości jest większa). </w:t>
            </w:r>
          </w:p>
          <w:p w14:paraId="21C6970B" w14:textId="77777777" w:rsidR="0059243B" w:rsidRPr="0059243B" w:rsidRDefault="0059243B" w:rsidP="0059243B">
            <w:pPr>
              <w:spacing w:line="360" w:lineRule="auto"/>
              <w:ind w:left="142"/>
              <w:rPr>
                <w:rFonts w:ascii="Arial" w:hAnsi="Arial" w:cs="Arial"/>
                <w:b/>
                <w:bCs/>
              </w:rPr>
            </w:pPr>
            <w:r w:rsidRPr="0059243B">
              <w:rPr>
                <w:rFonts w:ascii="Arial" w:hAnsi="Arial" w:cs="Arial"/>
              </w:rPr>
              <w:t>Należy przejść do pkt.7.</w:t>
            </w:r>
          </w:p>
        </w:tc>
        <w:sdt>
          <w:sdtPr>
            <w:rPr>
              <w:rFonts w:ascii="Arial" w:hAnsi="Arial" w:cs="Arial"/>
            </w:rPr>
            <w:alias w:val="odpowiedź"/>
            <w:tag w:val="odpowiedź"/>
            <w:id w:val="-61494416"/>
            <w:placeholder>
              <w:docPart w:val="F00144E36D0947D5B7E7563F8754C4DB"/>
            </w:placeholder>
            <w:showingPlcHdr/>
            <w:dropDownList>
              <w:listItem w:value="Wybierz element."/>
              <w:listItem w:displayText="TAK" w:value="TAK"/>
              <w:listItem w:displayText="NIE" w:value="NIE"/>
            </w:dropDownList>
          </w:sdtPr>
          <w:sdtEndPr/>
          <w:sdtContent>
            <w:tc>
              <w:tcPr>
                <w:tcW w:w="963" w:type="pct"/>
                <w:tcBorders>
                  <w:top w:val="single" w:sz="6" w:space="0" w:color="auto"/>
                  <w:left w:val="single" w:sz="4" w:space="0" w:color="auto"/>
                  <w:bottom w:val="single" w:sz="6" w:space="0" w:color="auto"/>
                  <w:right w:val="single" w:sz="4" w:space="0" w:color="auto"/>
                </w:tcBorders>
              </w:tcPr>
              <w:p w14:paraId="5A9D469A" w14:textId="77777777" w:rsidR="0059243B" w:rsidRPr="0059243B" w:rsidRDefault="0059243B" w:rsidP="0059243B">
                <w:pPr>
                  <w:spacing w:line="360" w:lineRule="auto"/>
                  <w:ind w:left="142"/>
                  <w:rPr>
                    <w:rFonts w:ascii="Arial" w:hAnsi="Arial" w:cs="Arial"/>
                  </w:rPr>
                </w:pPr>
                <w:r w:rsidRPr="0059243B">
                  <w:rPr>
                    <w:rFonts w:ascii="Arial" w:hAnsi="Arial" w:cs="Arial"/>
                  </w:rPr>
                  <w:t>Proszę wybrać odpowiedź</w:t>
                </w:r>
              </w:p>
            </w:tc>
          </w:sdtContent>
        </w:sdt>
      </w:tr>
      <w:tr w:rsidR="0059243B" w:rsidRPr="0059243B" w14:paraId="667DD2A4" w14:textId="77777777" w:rsidTr="0038549C">
        <w:trPr>
          <w:jc w:val="center"/>
        </w:trPr>
        <w:tc>
          <w:tcPr>
            <w:tcW w:w="394" w:type="pct"/>
            <w:vMerge w:val="restart"/>
            <w:tcBorders>
              <w:top w:val="single" w:sz="4" w:space="0" w:color="auto"/>
              <w:left w:val="single" w:sz="4" w:space="0" w:color="auto"/>
              <w:bottom w:val="single" w:sz="4" w:space="0" w:color="auto"/>
              <w:right w:val="single" w:sz="4" w:space="0" w:color="auto"/>
            </w:tcBorders>
            <w:shd w:val="clear" w:color="auto" w:fill="E0E0E0"/>
          </w:tcPr>
          <w:p w14:paraId="4CD72E6B"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lastRenderedPageBreak/>
              <w:t>4.5</w:t>
            </w:r>
          </w:p>
        </w:tc>
        <w:tc>
          <w:tcPr>
            <w:tcW w:w="3643" w:type="pct"/>
            <w:gridSpan w:val="2"/>
            <w:tcBorders>
              <w:top w:val="single" w:sz="4" w:space="0" w:color="auto"/>
              <w:left w:val="single" w:sz="4" w:space="0" w:color="auto"/>
              <w:bottom w:val="single" w:sz="4" w:space="0" w:color="auto"/>
              <w:right w:val="single" w:sz="4" w:space="0" w:color="auto"/>
            </w:tcBorders>
            <w:shd w:val="clear" w:color="auto" w:fill="E0E0E0"/>
          </w:tcPr>
          <w:p w14:paraId="761C9B08"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Przedsiębiorstwa powiązane:</w:t>
            </w:r>
          </w:p>
          <w:p w14:paraId="42746BC8"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Wnioskodawca pozostaje w jednym z poniższych związków z innymi przedsiębiorstwami:</w:t>
            </w:r>
          </w:p>
          <w:p w14:paraId="0757A476" w14:textId="77777777" w:rsidR="0059243B" w:rsidRPr="0059243B" w:rsidRDefault="0059243B" w:rsidP="0059243B">
            <w:pPr>
              <w:numPr>
                <w:ilvl w:val="0"/>
                <w:numId w:val="5"/>
              </w:numPr>
              <w:spacing w:after="60" w:line="360" w:lineRule="auto"/>
              <w:ind w:left="402" w:hanging="357"/>
              <w:rPr>
                <w:rFonts w:ascii="Arial" w:hAnsi="Arial" w:cs="Arial"/>
                <w:bCs/>
              </w:rPr>
            </w:pPr>
            <w:r w:rsidRPr="0059243B">
              <w:rPr>
                <w:rFonts w:ascii="Arial" w:hAnsi="Arial" w:cs="Arial"/>
                <w:bCs/>
              </w:rPr>
              <w:t>przedsiębiorstwo ma większość praw głosu w innym przedsiębiorstwie w roli udziałowca/akcjonariusza lub członka;</w:t>
            </w:r>
          </w:p>
          <w:p w14:paraId="484CFD50" w14:textId="77777777" w:rsidR="0059243B" w:rsidRPr="0059243B" w:rsidRDefault="0059243B" w:rsidP="0059243B">
            <w:pPr>
              <w:numPr>
                <w:ilvl w:val="0"/>
                <w:numId w:val="5"/>
              </w:numPr>
              <w:spacing w:after="60" w:line="360" w:lineRule="auto"/>
              <w:ind w:left="402" w:hanging="357"/>
              <w:rPr>
                <w:rFonts w:ascii="Arial" w:hAnsi="Arial" w:cs="Arial"/>
                <w:bCs/>
              </w:rPr>
            </w:pPr>
            <w:r w:rsidRPr="0059243B">
              <w:rPr>
                <w:rFonts w:ascii="Arial" w:hAnsi="Arial" w:cs="Arial"/>
                <w:bCs/>
              </w:rPr>
              <w:t xml:space="preserve">przedsiębiorstwo ma prawo wyznaczyć lub odwołać większość członków organu administracyjnego, zarządzającego lub nadzorczego innego przedsiębiorstwa; </w:t>
            </w:r>
          </w:p>
          <w:p w14:paraId="4C9EB39D" w14:textId="77777777" w:rsidR="0059243B" w:rsidRPr="0059243B" w:rsidRDefault="0059243B" w:rsidP="0059243B">
            <w:pPr>
              <w:numPr>
                <w:ilvl w:val="0"/>
                <w:numId w:val="5"/>
              </w:numPr>
              <w:spacing w:after="60" w:line="360" w:lineRule="auto"/>
              <w:ind w:left="402" w:hanging="357"/>
              <w:rPr>
                <w:rFonts w:ascii="Arial" w:hAnsi="Arial" w:cs="Arial"/>
                <w:bCs/>
              </w:rPr>
            </w:pPr>
            <w:r w:rsidRPr="0059243B">
              <w:rPr>
                <w:rFonts w:ascii="Arial" w:hAnsi="Arial" w:cs="Arial"/>
                <w:bCs/>
              </w:rPr>
              <w:t>przedsiębiorstwo ma prawo wywierać dominujący wpływ na inne przedsiębiorstwo na podstawie umowy zawartej z tym przedsiębiorstwem lub postanowień w jego statucie lub umowie spółki;</w:t>
            </w:r>
          </w:p>
          <w:p w14:paraId="7F5D67CC" w14:textId="77777777" w:rsidR="0059243B" w:rsidRPr="0059243B" w:rsidRDefault="0059243B" w:rsidP="0059243B">
            <w:pPr>
              <w:numPr>
                <w:ilvl w:val="0"/>
                <w:numId w:val="5"/>
              </w:numPr>
              <w:spacing w:after="60" w:line="360" w:lineRule="auto"/>
              <w:ind w:left="402" w:hanging="357"/>
              <w:rPr>
                <w:rFonts w:ascii="Arial" w:hAnsi="Arial" w:cs="Arial"/>
                <w:bCs/>
              </w:rPr>
            </w:pPr>
            <w:r w:rsidRPr="0059243B">
              <w:rPr>
                <w:rFonts w:ascii="Arial" w:hAnsi="Arial" w:cs="Arial"/>
                <w:bCs/>
              </w:rPr>
              <w:t>przedsiębiorstwo będące udziałowcem/akcjonariuszem lub członkiem innego przedsiębiorstwa kontroluje samodzielnie, na mocy umowy z innymi udziałowcami/ akcjonariuszami lub członkami tego przedsiębiorstwa, większość praw głosu udziałowców/akcjonariuszy lub członków w tym przedsiębiorstwie.</w:t>
            </w:r>
          </w:p>
          <w:p w14:paraId="3D63EE2D" w14:textId="77777777" w:rsidR="0059243B" w:rsidRPr="0059243B" w:rsidRDefault="0059243B" w:rsidP="0059243B">
            <w:pPr>
              <w:spacing w:line="360" w:lineRule="auto"/>
              <w:ind w:left="142"/>
              <w:rPr>
                <w:rFonts w:ascii="Arial" w:hAnsi="Arial" w:cs="Arial"/>
                <w:bCs/>
              </w:rPr>
            </w:pPr>
            <w:r w:rsidRPr="0059243B">
              <w:rPr>
                <w:rFonts w:ascii="Arial" w:hAnsi="Arial" w:cs="Arial"/>
                <w:bCs/>
              </w:rPr>
              <w:t>Nie jest przy tym istotne, czy jednostką dominującą jest Wnioskodawca, czy też jest nią inny przedsiębiorca. Związki powyższe należy więc badać obustronnie.</w:t>
            </w:r>
          </w:p>
        </w:tc>
        <w:sdt>
          <w:sdtPr>
            <w:rPr>
              <w:rFonts w:ascii="Arial" w:hAnsi="Arial" w:cs="Arial"/>
            </w:rPr>
            <w:alias w:val="odpowiedź"/>
            <w:tag w:val="odpowiedź"/>
            <w:id w:val="-1371221502"/>
            <w:placeholder>
              <w:docPart w:val="C18E8EF062AA491BB6763CD2834ACA41"/>
            </w:placeholder>
            <w:showingPlcHdr/>
            <w:dropDownList>
              <w:listItem w:value="Wybierz element."/>
              <w:listItem w:displayText="TAK" w:value="TAK"/>
              <w:listItem w:displayText="NIE" w:value="NIE"/>
            </w:dropDownList>
          </w:sdtPr>
          <w:sdtEndPr/>
          <w:sdtContent>
            <w:tc>
              <w:tcPr>
                <w:tcW w:w="963" w:type="pct"/>
                <w:tcBorders>
                  <w:top w:val="single" w:sz="6" w:space="0" w:color="auto"/>
                  <w:left w:val="single" w:sz="4" w:space="0" w:color="auto"/>
                  <w:bottom w:val="single" w:sz="6" w:space="0" w:color="auto"/>
                  <w:right w:val="single" w:sz="6" w:space="0" w:color="auto"/>
                </w:tcBorders>
              </w:tcPr>
              <w:p w14:paraId="3DB511EF" w14:textId="77777777" w:rsidR="0059243B" w:rsidRPr="0059243B" w:rsidRDefault="0059243B" w:rsidP="0059243B">
                <w:pPr>
                  <w:spacing w:line="360" w:lineRule="auto"/>
                  <w:ind w:left="142"/>
                  <w:rPr>
                    <w:rFonts w:ascii="Arial" w:hAnsi="Arial" w:cs="Arial"/>
                  </w:rPr>
                </w:pPr>
                <w:r w:rsidRPr="0059243B">
                  <w:rPr>
                    <w:rFonts w:ascii="Arial" w:hAnsi="Arial" w:cs="Arial"/>
                  </w:rPr>
                  <w:t>Proszę wybrać odpowiedź</w:t>
                </w:r>
              </w:p>
            </w:tc>
          </w:sdtContent>
        </w:sdt>
      </w:tr>
      <w:tr w:rsidR="0059243B" w:rsidRPr="0059243B" w14:paraId="6CFE68C3" w14:textId="77777777" w:rsidTr="0038549C">
        <w:trPr>
          <w:jc w:val="center"/>
        </w:trPr>
        <w:tc>
          <w:tcPr>
            <w:tcW w:w="394" w:type="pct"/>
            <w:vMerge/>
            <w:tcBorders>
              <w:top w:val="single" w:sz="4" w:space="0" w:color="auto"/>
              <w:left w:val="single" w:sz="4" w:space="0" w:color="auto"/>
              <w:bottom w:val="single" w:sz="4" w:space="0" w:color="auto"/>
              <w:right w:val="single" w:sz="6" w:space="0" w:color="auto"/>
            </w:tcBorders>
            <w:shd w:val="clear" w:color="auto" w:fill="E0E0E0"/>
          </w:tcPr>
          <w:p w14:paraId="0406CF19" w14:textId="77777777" w:rsidR="0059243B" w:rsidRPr="0059243B" w:rsidRDefault="0059243B" w:rsidP="0059243B">
            <w:pPr>
              <w:spacing w:line="360" w:lineRule="auto"/>
              <w:ind w:left="142"/>
              <w:rPr>
                <w:rFonts w:ascii="Arial" w:hAnsi="Arial" w:cs="Arial"/>
                <w:b/>
                <w:bCs/>
              </w:rPr>
            </w:pPr>
          </w:p>
        </w:tc>
        <w:tc>
          <w:tcPr>
            <w:tcW w:w="3643" w:type="pct"/>
            <w:gridSpan w:val="2"/>
            <w:tcBorders>
              <w:top w:val="single" w:sz="4" w:space="0" w:color="auto"/>
              <w:left w:val="single" w:sz="6" w:space="0" w:color="auto"/>
              <w:bottom w:val="single" w:sz="6" w:space="0" w:color="auto"/>
              <w:right w:val="single" w:sz="4" w:space="0" w:color="auto"/>
            </w:tcBorders>
            <w:shd w:val="clear" w:color="auto" w:fill="E0E0E0"/>
          </w:tcPr>
          <w:p w14:paraId="1443ACAE"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 xml:space="preserve">Wnioskodawca pozostaje w jednym z powyższych związków określonych w pkt. 4.5 za pośrednictwem osoby fizycznej lub grupy osób fizycznych działających wspólnie, z innymi przedsiębiorstwami </w:t>
            </w:r>
            <w:r w:rsidRPr="0059243B">
              <w:rPr>
                <w:rFonts w:ascii="Arial" w:hAnsi="Arial" w:cs="Arial"/>
                <w:b/>
                <w:bCs/>
              </w:rPr>
              <w:lastRenderedPageBreak/>
              <w:t>prowadzącymi swoją działalność lub jej część na tym samym rynku właściwym lub rynkach pokrewnych.</w:t>
            </w:r>
          </w:p>
        </w:tc>
        <w:sdt>
          <w:sdtPr>
            <w:rPr>
              <w:rFonts w:ascii="Arial" w:hAnsi="Arial" w:cs="Arial"/>
            </w:rPr>
            <w:alias w:val="odpowiedź"/>
            <w:tag w:val="odpowiedź"/>
            <w:id w:val="-1662303536"/>
            <w:placeholder>
              <w:docPart w:val="FE8FA24580BA4C68991ABC11DC74B6A8"/>
            </w:placeholder>
            <w:showingPlcHdr/>
            <w:dropDownList>
              <w:listItem w:value="Wybierz element."/>
              <w:listItem w:displayText="TAK" w:value="TAK"/>
              <w:listItem w:displayText="NIE" w:value="NIE"/>
            </w:dropDownList>
          </w:sdtPr>
          <w:sdtEndPr/>
          <w:sdtContent>
            <w:tc>
              <w:tcPr>
                <w:tcW w:w="963" w:type="pct"/>
                <w:tcBorders>
                  <w:top w:val="single" w:sz="6" w:space="0" w:color="auto"/>
                  <w:left w:val="single" w:sz="4" w:space="0" w:color="auto"/>
                  <w:bottom w:val="single" w:sz="6" w:space="0" w:color="auto"/>
                  <w:right w:val="single" w:sz="6" w:space="0" w:color="auto"/>
                </w:tcBorders>
              </w:tcPr>
              <w:p w14:paraId="03444457" w14:textId="77777777" w:rsidR="0059243B" w:rsidRPr="0059243B" w:rsidRDefault="0059243B" w:rsidP="0059243B">
                <w:pPr>
                  <w:spacing w:line="360" w:lineRule="auto"/>
                  <w:ind w:left="142"/>
                  <w:rPr>
                    <w:rFonts w:ascii="Arial" w:hAnsi="Arial" w:cs="Arial"/>
                  </w:rPr>
                </w:pPr>
                <w:r w:rsidRPr="0059243B">
                  <w:rPr>
                    <w:rFonts w:ascii="Arial" w:hAnsi="Arial" w:cs="Arial"/>
                  </w:rPr>
                  <w:t>Proszę wybrać odpowiedź</w:t>
                </w:r>
              </w:p>
            </w:tc>
          </w:sdtContent>
        </w:sdt>
      </w:tr>
      <w:tr w:rsidR="0059243B" w:rsidRPr="0059243B" w14:paraId="7F648E2F" w14:textId="77777777" w:rsidTr="0038549C">
        <w:trPr>
          <w:jc w:val="center"/>
        </w:trPr>
        <w:tc>
          <w:tcPr>
            <w:tcW w:w="394" w:type="pct"/>
            <w:vMerge/>
            <w:tcBorders>
              <w:top w:val="single" w:sz="4" w:space="0" w:color="auto"/>
              <w:left w:val="single" w:sz="4" w:space="0" w:color="auto"/>
              <w:bottom w:val="single" w:sz="4" w:space="0" w:color="auto"/>
              <w:right w:val="single" w:sz="6" w:space="0" w:color="auto"/>
            </w:tcBorders>
            <w:shd w:val="clear" w:color="auto" w:fill="E0E0E0"/>
          </w:tcPr>
          <w:p w14:paraId="7705F2A8" w14:textId="77777777" w:rsidR="0059243B" w:rsidRPr="0059243B" w:rsidRDefault="0059243B" w:rsidP="0059243B">
            <w:pPr>
              <w:spacing w:line="360" w:lineRule="auto"/>
              <w:ind w:left="142"/>
              <w:rPr>
                <w:rFonts w:ascii="Arial" w:hAnsi="Arial" w:cs="Arial"/>
                <w:b/>
                <w:bCs/>
              </w:rPr>
            </w:pPr>
          </w:p>
        </w:tc>
        <w:tc>
          <w:tcPr>
            <w:tcW w:w="3643" w:type="pct"/>
            <w:gridSpan w:val="2"/>
            <w:tcBorders>
              <w:top w:val="single" w:sz="6" w:space="0" w:color="auto"/>
              <w:left w:val="single" w:sz="6" w:space="0" w:color="auto"/>
              <w:bottom w:val="single" w:sz="6" w:space="0" w:color="auto"/>
              <w:right w:val="single" w:sz="4" w:space="0" w:color="auto"/>
            </w:tcBorders>
            <w:shd w:val="clear" w:color="auto" w:fill="E0E0E0"/>
          </w:tcPr>
          <w:p w14:paraId="3A3B0481" w14:textId="77777777" w:rsidR="0059243B" w:rsidRPr="0059243B" w:rsidRDefault="0059243B" w:rsidP="0059243B">
            <w:pPr>
              <w:spacing w:line="360" w:lineRule="auto"/>
              <w:ind w:left="142"/>
              <w:rPr>
                <w:rFonts w:ascii="Arial" w:hAnsi="Arial" w:cs="Arial"/>
                <w:b/>
                <w:bCs/>
              </w:rPr>
            </w:pPr>
            <w:r w:rsidRPr="0059243B">
              <w:rPr>
                <w:rFonts w:ascii="Arial" w:hAnsi="Arial" w:cs="Arial"/>
                <w:b/>
                <w:bCs/>
              </w:rPr>
              <w:t>Wnioskodawca pozostaje w jednym z powyższych związków określonych w pkt. 4.5 za pośrednictwem co najmniej jednego przedsiębiorstwa/inwestora wymienionego w pkt. 4.2</w:t>
            </w:r>
          </w:p>
        </w:tc>
        <w:sdt>
          <w:sdtPr>
            <w:rPr>
              <w:rFonts w:ascii="Arial" w:hAnsi="Arial" w:cs="Arial"/>
            </w:rPr>
            <w:alias w:val="odpowiedź"/>
            <w:tag w:val="odpowiedź"/>
            <w:id w:val="154892239"/>
            <w:placeholder>
              <w:docPart w:val="B6C9887359A4479C8867E3F74AC99D77"/>
            </w:placeholder>
            <w:showingPlcHdr/>
            <w:dropDownList>
              <w:listItem w:value="Wybierz element."/>
              <w:listItem w:displayText="TAK" w:value="TAK"/>
              <w:listItem w:displayText="NIE" w:value="NIE"/>
            </w:dropDownList>
          </w:sdtPr>
          <w:sdtEndPr/>
          <w:sdtContent>
            <w:tc>
              <w:tcPr>
                <w:tcW w:w="963" w:type="pct"/>
                <w:tcBorders>
                  <w:top w:val="single" w:sz="6" w:space="0" w:color="auto"/>
                  <w:left w:val="single" w:sz="4" w:space="0" w:color="auto"/>
                  <w:bottom w:val="single" w:sz="6" w:space="0" w:color="auto"/>
                  <w:right w:val="single" w:sz="6" w:space="0" w:color="auto"/>
                </w:tcBorders>
              </w:tcPr>
              <w:p w14:paraId="05288AE1" w14:textId="77777777" w:rsidR="0059243B" w:rsidRPr="0059243B" w:rsidRDefault="0059243B" w:rsidP="0059243B">
                <w:pPr>
                  <w:spacing w:line="360" w:lineRule="auto"/>
                  <w:ind w:left="142"/>
                  <w:rPr>
                    <w:rFonts w:ascii="Arial" w:hAnsi="Arial" w:cs="Arial"/>
                  </w:rPr>
                </w:pPr>
                <w:r w:rsidRPr="0059243B">
                  <w:rPr>
                    <w:rFonts w:ascii="Arial" w:hAnsi="Arial" w:cs="Arial"/>
                  </w:rPr>
                  <w:t>Proszę wybrać odpowiedź</w:t>
                </w:r>
              </w:p>
            </w:tc>
          </w:sdtContent>
        </w:sdt>
      </w:tr>
      <w:tr w:rsidR="0059243B" w:rsidRPr="0059243B" w14:paraId="450E134A" w14:textId="77777777" w:rsidTr="0038549C">
        <w:trPr>
          <w:jc w:val="center"/>
        </w:trPr>
        <w:tc>
          <w:tcPr>
            <w:tcW w:w="394" w:type="pct"/>
            <w:vMerge/>
            <w:tcBorders>
              <w:top w:val="single" w:sz="4" w:space="0" w:color="auto"/>
              <w:left w:val="single" w:sz="4" w:space="0" w:color="auto"/>
              <w:bottom w:val="single" w:sz="4" w:space="0" w:color="auto"/>
              <w:right w:val="single" w:sz="6" w:space="0" w:color="auto"/>
            </w:tcBorders>
            <w:shd w:val="clear" w:color="auto" w:fill="E0E0E0"/>
          </w:tcPr>
          <w:p w14:paraId="4FAFA6F8" w14:textId="77777777" w:rsidR="0059243B" w:rsidRPr="0059243B" w:rsidRDefault="0059243B" w:rsidP="0059243B">
            <w:pPr>
              <w:spacing w:line="360" w:lineRule="auto"/>
              <w:ind w:left="142"/>
              <w:rPr>
                <w:rFonts w:ascii="Arial" w:hAnsi="Arial" w:cs="Arial"/>
                <w:b/>
                <w:bCs/>
              </w:rPr>
            </w:pPr>
          </w:p>
        </w:tc>
        <w:tc>
          <w:tcPr>
            <w:tcW w:w="4606" w:type="pct"/>
            <w:gridSpan w:val="3"/>
            <w:tcBorders>
              <w:top w:val="single" w:sz="6" w:space="0" w:color="auto"/>
              <w:left w:val="single" w:sz="6" w:space="0" w:color="auto"/>
              <w:bottom w:val="single" w:sz="4" w:space="0" w:color="auto"/>
              <w:right w:val="single" w:sz="6" w:space="0" w:color="auto"/>
            </w:tcBorders>
            <w:shd w:val="clear" w:color="auto" w:fill="E0E0E0"/>
          </w:tcPr>
          <w:p w14:paraId="20A568B7" w14:textId="77777777" w:rsidR="0059243B" w:rsidRPr="0059243B" w:rsidRDefault="0059243B" w:rsidP="0059243B">
            <w:pPr>
              <w:spacing w:line="360" w:lineRule="auto"/>
              <w:ind w:left="142"/>
              <w:rPr>
                <w:rFonts w:ascii="Arial" w:hAnsi="Arial" w:cs="Arial"/>
              </w:rPr>
            </w:pPr>
            <w:r w:rsidRPr="0059243B">
              <w:rPr>
                <w:rFonts w:ascii="Arial" w:hAnsi="Arial" w:cs="Arial"/>
              </w:rPr>
              <w:t xml:space="preserve">W przypadku odpowiedzi „TAK” w którymkolwiek ze stwierdzeń pkt. 4.5, </w:t>
            </w:r>
            <w:r w:rsidRPr="0059243B">
              <w:rPr>
                <w:rFonts w:ascii="Arial" w:hAnsi="Arial" w:cs="Arial"/>
                <w:u w:val="single"/>
              </w:rPr>
              <w:t>w celu zweryfikowania progów określonych w Kryterium dot. zatrudnienia, obrotów i bilansu, do własnych danych należy dodać</w:t>
            </w:r>
            <w:r w:rsidRPr="0059243B">
              <w:rPr>
                <w:rFonts w:ascii="Arial" w:hAnsi="Arial" w:cs="Arial"/>
              </w:rPr>
              <w:t xml:space="preserve"> w 100 % dane wszystkich przedsiębiorstw powiązanych. </w:t>
            </w:r>
          </w:p>
          <w:p w14:paraId="04AEE82F" w14:textId="77777777" w:rsidR="0059243B" w:rsidRPr="0059243B" w:rsidRDefault="0059243B" w:rsidP="0059243B">
            <w:pPr>
              <w:spacing w:line="360" w:lineRule="auto"/>
              <w:ind w:left="142"/>
              <w:rPr>
                <w:rFonts w:ascii="Arial" w:hAnsi="Arial" w:cs="Arial"/>
                <w:i/>
              </w:rPr>
            </w:pPr>
            <w:r w:rsidRPr="0059243B">
              <w:rPr>
                <w:rFonts w:ascii="Arial" w:hAnsi="Arial" w:cs="Arial"/>
              </w:rPr>
              <w:t>Należy przejść do pkt.7.</w:t>
            </w:r>
          </w:p>
        </w:tc>
      </w:tr>
    </w:tbl>
    <w:p w14:paraId="4806CAE9" w14:textId="77777777" w:rsidR="0059243B" w:rsidRPr="0059243B" w:rsidRDefault="0059243B" w:rsidP="0059243B">
      <w:pPr>
        <w:numPr>
          <w:ilvl w:val="0"/>
          <w:numId w:val="1"/>
        </w:numPr>
        <w:spacing w:before="360" w:after="240" w:line="360" w:lineRule="auto"/>
        <w:ind w:left="283" w:hanging="357"/>
        <w:rPr>
          <w:rFonts w:ascii="Arial" w:eastAsia="Franklin Gothic Heavy" w:hAnsi="Arial" w:cs="Arial"/>
          <w:lang w:eastAsia="en-US"/>
        </w:rPr>
      </w:pPr>
      <w:r w:rsidRPr="0059243B">
        <w:rPr>
          <w:rFonts w:ascii="Arial" w:eastAsia="Franklin Gothic Heavy" w:hAnsi="Arial" w:cs="Arial"/>
          <w:lang w:eastAsia="en-US"/>
        </w:rPr>
        <w:t>Kryterium liczby zatrudnionych dla przedsiębiorstwa samodzielnego.</w:t>
      </w:r>
      <w:r w:rsidRPr="0059243B">
        <w:rPr>
          <w:rFonts w:ascii="Arial" w:eastAsia="Franklin Gothic Heavy" w:hAnsi="Arial" w:cs="Arial"/>
          <w:lang w:eastAsia="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Liczba zatrudnionych"/>
        <w:tblDescription w:val="W tabeli należy okreslić w jakim progu liczby zatrudnionych mieści się przedsiębiorstwo"/>
      </w:tblPr>
      <w:tblGrid>
        <w:gridCol w:w="2681"/>
        <w:gridCol w:w="4487"/>
        <w:gridCol w:w="1884"/>
      </w:tblGrid>
      <w:tr w:rsidR="0059243B" w:rsidRPr="0059243B" w14:paraId="6CE5FFA2" w14:textId="77777777" w:rsidTr="0038549C">
        <w:trPr>
          <w:cantSplit/>
          <w:trHeight w:val="715"/>
          <w:jc w:val="center"/>
        </w:trPr>
        <w:tc>
          <w:tcPr>
            <w:tcW w:w="2820"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7A31BFE" w14:textId="77777777" w:rsidR="0059243B" w:rsidRPr="0059243B" w:rsidRDefault="0059243B" w:rsidP="0059243B">
            <w:pPr>
              <w:spacing w:line="276" w:lineRule="auto"/>
              <w:ind w:left="142"/>
              <w:rPr>
                <w:rFonts w:ascii="Arial" w:hAnsi="Arial" w:cs="Arial"/>
                <w:bCs/>
              </w:rPr>
            </w:pPr>
            <w:r w:rsidRPr="0059243B">
              <w:rPr>
                <w:rFonts w:ascii="Arial" w:hAnsi="Arial" w:cs="Arial"/>
                <w:bCs/>
              </w:rPr>
              <w:t>Liczba zatrudnionych</w:t>
            </w:r>
          </w:p>
        </w:tc>
        <w:tc>
          <w:tcPr>
            <w:tcW w:w="4820" w:type="dxa"/>
            <w:tcBorders>
              <w:top w:val="single" w:sz="12" w:space="0" w:color="auto"/>
              <w:left w:val="single" w:sz="4" w:space="0" w:color="auto"/>
              <w:bottom w:val="single" w:sz="4" w:space="0" w:color="auto"/>
              <w:right w:val="single" w:sz="4" w:space="0" w:color="auto"/>
            </w:tcBorders>
            <w:shd w:val="clear" w:color="auto" w:fill="E0E0E0"/>
            <w:vAlign w:val="center"/>
          </w:tcPr>
          <w:p w14:paraId="5775C6D3" w14:textId="77777777" w:rsidR="0059243B" w:rsidRPr="0059243B" w:rsidRDefault="0059243B" w:rsidP="0059243B">
            <w:pPr>
              <w:spacing w:line="276" w:lineRule="auto"/>
              <w:ind w:left="142"/>
              <w:rPr>
                <w:rFonts w:ascii="Arial" w:hAnsi="Arial" w:cs="Arial"/>
                <w:bCs/>
              </w:rPr>
            </w:pPr>
            <w:r w:rsidRPr="0059243B">
              <w:rPr>
                <w:rFonts w:ascii="Arial" w:hAnsi="Arial" w:cs="Arial"/>
                <w:bCs/>
              </w:rPr>
              <w:t xml:space="preserve">&lt;10 – maksymalny próg dla </w:t>
            </w:r>
            <w:proofErr w:type="spellStart"/>
            <w:r w:rsidRPr="0059243B">
              <w:rPr>
                <w:rFonts w:ascii="Arial" w:hAnsi="Arial" w:cs="Arial"/>
                <w:bCs/>
              </w:rPr>
              <w:t>mikroprzedsiębiorcy</w:t>
            </w:r>
            <w:proofErr w:type="spellEnd"/>
          </w:p>
        </w:tc>
        <w:sdt>
          <w:sdtPr>
            <w:rPr>
              <w:rFonts w:ascii="Arial" w:hAnsi="Arial" w:cs="Arial"/>
            </w:rPr>
            <w:alias w:val="odpowiedź"/>
            <w:tag w:val="odpowiedź"/>
            <w:id w:val="1388368873"/>
            <w:placeholder>
              <w:docPart w:val="9F30CE6E8FBB46FEBE5AA89E5B1CCD28"/>
            </w:placeholder>
            <w:showingPlcHdr/>
            <w:dropDownList>
              <w:listItem w:value="Wybierz element."/>
              <w:listItem w:displayText="TAK" w:value="TAK"/>
              <w:listItem w:displayText="NIE" w:value="NIE"/>
            </w:dropDownList>
          </w:sdtPr>
          <w:sdtEndPr/>
          <w:sdtContent>
            <w:tc>
              <w:tcPr>
                <w:tcW w:w="1979" w:type="dxa"/>
                <w:tcBorders>
                  <w:top w:val="single" w:sz="12" w:space="0" w:color="auto"/>
                  <w:left w:val="single" w:sz="4" w:space="0" w:color="auto"/>
                  <w:bottom w:val="single" w:sz="4" w:space="0" w:color="auto"/>
                  <w:right w:val="single" w:sz="4" w:space="0" w:color="auto"/>
                </w:tcBorders>
                <w:vAlign w:val="center"/>
              </w:tcPr>
              <w:p w14:paraId="5C59678A" w14:textId="77777777" w:rsidR="0059243B" w:rsidRPr="0059243B" w:rsidRDefault="0059243B" w:rsidP="0059243B">
                <w:pPr>
                  <w:spacing w:line="276" w:lineRule="auto"/>
                  <w:ind w:left="142"/>
                  <w:rPr>
                    <w:rFonts w:ascii="Arial" w:hAnsi="Arial" w:cs="Arial"/>
                  </w:rPr>
                </w:pPr>
                <w:r w:rsidRPr="0059243B">
                  <w:rPr>
                    <w:rFonts w:ascii="Arial" w:hAnsi="Arial" w:cs="Arial"/>
                    <w:sz w:val="20"/>
                    <w:szCs w:val="20"/>
                  </w:rPr>
                  <w:t>Proszę wybrać odpowiedź</w:t>
                </w:r>
              </w:p>
            </w:tc>
          </w:sdtContent>
        </w:sdt>
      </w:tr>
      <w:tr w:rsidR="0059243B" w:rsidRPr="0059243B" w14:paraId="0EE6723D" w14:textId="77777777" w:rsidTr="0038549C">
        <w:trPr>
          <w:cantSplit/>
          <w:trHeight w:val="796"/>
          <w:jc w:val="center"/>
        </w:trPr>
        <w:tc>
          <w:tcPr>
            <w:tcW w:w="2820" w:type="dxa"/>
            <w:vMerge/>
            <w:tcBorders>
              <w:top w:val="single" w:sz="4" w:space="0" w:color="auto"/>
              <w:left w:val="single" w:sz="12" w:space="0" w:color="auto"/>
              <w:bottom w:val="single" w:sz="4" w:space="0" w:color="auto"/>
              <w:right w:val="single" w:sz="4" w:space="0" w:color="auto"/>
            </w:tcBorders>
            <w:shd w:val="clear" w:color="auto" w:fill="D9D9D9"/>
          </w:tcPr>
          <w:p w14:paraId="4E8CD646" w14:textId="77777777" w:rsidR="0059243B" w:rsidRPr="0059243B" w:rsidRDefault="0059243B" w:rsidP="0059243B">
            <w:pPr>
              <w:spacing w:line="276" w:lineRule="auto"/>
              <w:ind w:left="142"/>
              <w:rPr>
                <w:rFonts w:ascii="Arial" w:hAnsi="Arial" w:cs="Arial"/>
              </w:rPr>
            </w:pPr>
          </w:p>
        </w:tc>
        <w:tc>
          <w:tcPr>
            <w:tcW w:w="4820" w:type="dxa"/>
            <w:tcBorders>
              <w:top w:val="single" w:sz="4" w:space="0" w:color="auto"/>
              <w:left w:val="single" w:sz="4" w:space="0" w:color="auto"/>
              <w:bottom w:val="single" w:sz="4" w:space="0" w:color="auto"/>
              <w:right w:val="single" w:sz="4" w:space="0" w:color="auto"/>
            </w:tcBorders>
            <w:shd w:val="clear" w:color="auto" w:fill="E0E0E0"/>
            <w:vAlign w:val="center"/>
          </w:tcPr>
          <w:p w14:paraId="0C050EFA" w14:textId="77777777" w:rsidR="0059243B" w:rsidRPr="0059243B" w:rsidRDefault="0059243B" w:rsidP="0059243B">
            <w:pPr>
              <w:spacing w:line="276" w:lineRule="auto"/>
              <w:ind w:left="142"/>
              <w:rPr>
                <w:rFonts w:ascii="Arial" w:hAnsi="Arial" w:cs="Arial"/>
                <w:bCs/>
              </w:rPr>
            </w:pPr>
            <w:r w:rsidRPr="0059243B">
              <w:rPr>
                <w:rFonts w:ascii="Arial" w:hAnsi="Arial" w:cs="Arial"/>
                <w:bCs/>
              </w:rPr>
              <w:t>&lt; 50 – maksymalny próg dla małego przedsiębiorcy</w:t>
            </w:r>
          </w:p>
        </w:tc>
        <w:sdt>
          <w:sdtPr>
            <w:rPr>
              <w:rFonts w:ascii="Arial" w:hAnsi="Arial" w:cs="Arial"/>
            </w:rPr>
            <w:alias w:val="odpowiedź"/>
            <w:tag w:val="odpowiedź"/>
            <w:id w:val="311231843"/>
            <w:placeholder>
              <w:docPart w:val="CCF39F5CA4704E46BD48A140092A082E"/>
            </w:placeholder>
            <w:showingPlcHdr/>
            <w:dropDownList>
              <w:listItem w:value="Wybierz element."/>
              <w:listItem w:displayText="TAK" w:value="TAK"/>
              <w:listItem w:displayText="NIE" w:value="NIE"/>
            </w:dropDownList>
          </w:sdtPr>
          <w:sdtEndPr/>
          <w:sdtContent>
            <w:tc>
              <w:tcPr>
                <w:tcW w:w="1979" w:type="dxa"/>
                <w:tcBorders>
                  <w:top w:val="single" w:sz="4" w:space="0" w:color="auto"/>
                  <w:left w:val="single" w:sz="4" w:space="0" w:color="auto"/>
                  <w:bottom w:val="single" w:sz="4" w:space="0" w:color="auto"/>
                  <w:right w:val="single" w:sz="4" w:space="0" w:color="auto"/>
                </w:tcBorders>
                <w:vAlign w:val="center"/>
              </w:tcPr>
              <w:p w14:paraId="391C549A" w14:textId="77777777" w:rsidR="0059243B" w:rsidRPr="0059243B" w:rsidRDefault="0059243B" w:rsidP="0059243B">
                <w:pPr>
                  <w:spacing w:line="276" w:lineRule="auto"/>
                  <w:ind w:left="142"/>
                  <w:rPr>
                    <w:rFonts w:ascii="Arial" w:hAnsi="Arial" w:cs="Arial"/>
                  </w:rPr>
                </w:pPr>
                <w:r w:rsidRPr="0059243B">
                  <w:rPr>
                    <w:rFonts w:ascii="Arial" w:hAnsi="Arial" w:cs="Arial"/>
                    <w:sz w:val="20"/>
                    <w:szCs w:val="20"/>
                  </w:rPr>
                  <w:t>Proszę wybrać odpowiedź</w:t>
                </w:r>
              </w:p>
            </w:tc>
          </w:sdtContent>
        </w:sdt>
      </w:tr>
      <w:tr w:rsidR="0059243B" w:rsidRPr="0059243B" w14:paraId="1FA41F03" w14:textId="77777777" w:rsidTr="0038549C">
        <w:trPr>
          <w:cantSplit/>
          <w:trHeight w:val="1066"/>
          <w:jc w:val="center"/>
        </w:trPr>
        <w:tc>
          <w:tcPr>
            <w:tcW w:w="2820" w:type="dxa"/>
            <w:vMerge/>
            <w:tcBorders>
              <w:top w:val="single" w:sz="4" w:space="0" w:color="auto"/>
              <w:left w:val="single" w:sz="12" w:space="0" w:color="auto"/>
              <w:bottom w:val="single" w:sz="12" w:space="0" w:color="auto"/>
              <w:right w:val="single" w:sz="4" w:space="0" w:color="auto"/>
            </w:tcBorders>
            <w:shd w:val="clear" w:color="auto" w:fill="D9D9D9"/>
          </w:tcPr>
          <w:p w14:paraId="39B93CEB" w14:textId="77777777" w:rsidR="0059243B" w:rsidRPr="0059243B" w:rsidRDefault="0059243B" w:rsidP="0059243B">
            <w:pPr>
              <w:spacing w:line="276" w:lineRule="auto"/>
              <w:ind w:left="142"/>
              <w:rPr>
                <w:rFonts w:ascii="Arial" w:hAnsi="Arial" w:cs="Arial"/>
              </w:rPr>
            </w:pPr>
          </w:p>
        </w:tc>
        <w:tc>
          <w:tcPr>
            <w:tcW w:w="4820" w:type="dxa"/>
            <w:tcBorders>
              <w:top w:val="single" w:sz="4" w:space="0" w:color="auto"/>
              <w:left w:val="single" w:sz="4" w:space="0" w:color="auto"/>
              <w:bottom w:val="single" w:sz="12" w:space="0" w:color="auto"/>
              <w:right w:val="single" w:sz="4" w:space="0" w:color="auto"/>
            </w:tcBorders>
            <w:shd w:val="clear" w:color="auto" w:fill="E0E0E0"/>
            <w:vAlign w:val="center"/>
          </w:tcPr>
          <w:p w14:paraId="1262C40A" w14:textId="77777777" w:rsidR="0059243B" w:rsidRPr="0059243B" w:rsidRDefault="0059243B" w:rsidP="0059243B">
            <w:pPr>
              <w:spacing w:line="276" w:lineRule="auto"/>
              <w:ind w:left="142"/>
              <w:rPr>
                <w:rFonts w:ascii="Arial" w:hAnsi="Arial" w:cs="Arial"/>
                <w:bCs/>
              </w:rPr>
            </w:pPr>
            <w:r w:rsidRPr="0059243B">
              <w:rPr>
                <w:rFonts w:ascii="Arial" w:hAnsi="Arial" w:cs="Arial"/>
                <w:bCs/>
              </w:rPr>
              <w:t>&lt;250 – maksymalny próg dla średniego przedsiębiorcy</w:t>
            </w:r>
          </w:p>
        </w:tc>
        <w:sdt>
          <w:sdtPr>
            <w:rPr>
              <w:rFonts w:ascii="Arial" w:hAnsi="Arial" w:cs="Arial"/>
            </w:rPr>
            <w:alias w:val="odpowiedź"/>
            <w:tag w:val="odpowiedź"/>
            <w:id w:val="-525873320"/>
            <w:placeholder>
              <w:docPart w:val="F39C39C5C34A4BC7852C192E31346053"/>
            </w:placeholder>
            <w:showingPlcHdr/>
            <w:dropDownList>
              <w:listItem w:value="Wybierz element."/>
              <w:listItem w:displayText="TAK" w:value="TAK"/>
              <w:listItem w:displayText="NIE" w:value="NIE"/>
            </w:dropDownList>
          </w:sdtPr>
          <w:sdtEndPr/>
          <w:sdtContent>
            <w:tc>
              <w:tcPr>
                <w:tcW w:w="1979" w:type="dxa"/>
                <w:tcBorders>
                  <w:top w:val="single" w:sz="4" w:space="0" w:color="auto"/>
                  <w:left w:val="single" w:sz="4" w:space="0" w:color="auto"/>
                  <w:bottom w:val="single" w:sz="12" w:space="0" w:color="auto"/>
                  <w:right w:val="single" w:sz="4" w:space="0" w:color="auto"/>
                </w:tcBorders>
                <w:vAlign w:val="center"/>
              </w:tcPr>
              <w:p w14:paraId="72075DBD" w14:textId="77777777" w:rsidR="0059243B" w:rsidRPr="0059243B" w:rsidRDefault="0059243B" w:rsidP="0059243B">
                <w:pPr>
                  <w:spacing w:line="276" w:lineRule="auto"/>
                  <w:ind w:left="142"/>
                  <w:rPr>
                    <w:rFonts w:ascii="Arial" w:hAnsi="Arial" w:cs="Arial"/>
                  </w:rPr>
                </w:pPr>
                <w:r w:rsidRPr="0059243B">
                  <w:rPr>
                    <w:rFonts w:ascii="Arial" w:hAnsi="Arial" w:cs="Arial"/>
                    <w:sz w:val="20"/>
                    <w:szCs w:val="20"/>
                  </w:rPr>
                  <w:t>Proszę wybrać odpowiedź</w:t>
                </w:r>
              </w:p>
            </w:tc>
          </w:sdtContent>
        </w:sdt>
      </w:tr>
    </w:tbl>
    <w:p w14:paraId="76467999" w14:textId="77777777" w:rsidR="0059243B" w:rsidRPr="0059243B" w:rsidRDefault="0059243B" w:rsidP="0059243B">
      <w:pPr>
        <w:spacing w:before="120" w:after="240" w:line="360" w:lineRule="auto"/>
        <w:ind w:left="502"/>
        <w:contextualSpacing/>
        <w:rPr>
          <w:rFonts w:ascii="Arial" w:eastAsia="Franklin Gothic Heavy" w:hAnsi="Arial" w:cs="Arial"/>
          <w:lang w:eastAsia="en-US"/>
        </w:rPr>
      </w:pPr>
    </w:p>
    <w:p w14:paraId="08B3D5AD" w14:textId="77777777" w:rsidR="0059243B" w:rsidRPr="0059243B" w:rsidRDefault="0059243B" w:rsidP="0059243B">
      <w:pPr>
        <w:numPr>
          <w:ilvl w:val="0"/>
          <w:numId w:val="1"/>
        </w:numPr>
        <w:spacing w:before="120" w:after="240" w:line="360" w:lineRule="auto"/>
        <w:ind w:left="284"/>
        <w:contextualSpacing/>
        <w:rPr>
          <w:rFonts w:ascii="Arial" w:eastAsia="Franklin Gothic Heavy" w:hAnsi="Arial" w:cs="Arial"/>
          <w:lang w:eastAsia="en-US"/>
        </w:rPr>
      </w:pPr>
      <w:r w:rsidRPr="0059243B">
        <w:rPr>
          <w:rFonts w:ascii="Arial" w:eastAsia="Franklin Gothic Heavy" w:hAnsi="Arial" w:cs="Arial"/>
          <w:lang w:eastAsia="en-US"/>
        </w:rPr>
        <w:t>Kryterium rocznego obrotu lub całkowitego bilansu rocznego dla przedsiębiorstwa samodzielnego.</w:t>
      </w:r>
      <w:r w:rsidRPr="0059243B">
        <w:rPr>
          <w:rFonts w:ascii="Arial" w:eastAsia="Franklin Gothic Heavy" w:hAnsi="Arial" w:cs="Arial"/>
          <w:lang w:eastAsia="en-US"/>
        </w:rPr>
        <w:tab/>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oczny obrót lub całkowity bilans roczny"/>
        <w:tblDescription w:val="W tabeli należy okreslić w jakim progu rocznego obrótu lub całkowitego bilansu rocznego mieści się przedsiębiorstwo"/>
      </w:tblPr>
      <w:tblGrid>
        <w:gridCol w:w="1637"/>
        <w:gridCol w:w="1184"/>
        <w:gridCol w:w="849"/>
        <w:gridCol w:w="1577"/>
        <w:gridCol w:w="708"/>
        <w:gridCol w:w="1420"/>
        <w:gridCol w:w="974"/>
        <w:gridCol w:w="1593"/>
      </w:tblGrid>
      <w:tr w:rsidR="0059243B" w:rsidRPr="0059243B" w14:paraId="45E721EF" w14:textId="77777777" w:rsidTr="0038549C">
        <w:trPr>
          <w:cantSplit/>
          <w:trHeight w:val="1091"/>
          <w:jc w:val="center"/>
        </w:trPr>
        <w:tc>
          <w:tcPr>
            <w:tcW w:w="823" w:type="pct"/>
            <w:tcBorders>
              <w:top w:val="single" w:sz="12" w:space="0" w:color="auto"/>
              <w:left w:val="single" w:sz="12" w:space="0" w:color="auto"/>
              <w:bottom w:val="single" w:sz="4" w:space="0" w:color="auto"/>
              <w:right w:val="single" w:sz="4" w:space="0" w:color="auto"/>
            </w:tcBorders>
            <w:shd w:val="clear" w:color="auto" w:fill="D9D9D9"/>
            <w:vAlign w:val="center"/>
          </w:tcPr>
          <w:p w14:paraId="76190152" w14:textId="77777777" w:rsidR="0059243B" w:rsidRPr="0059243B" w:rsidRDefault="0059243B" w:rsidP="0059243B">
            <w:pPr>
              <w:spacing w:line="360" w:lineRule="auto"/>
              <w:ind w:left="142"/>
              <w:rPr>
                <w:rFonts w:ascii="Arial" w:hAnsi="Arial" w:cs="Arial"/>
                <w:bCs/>
              </w:rPr>
            </w:pPr>
            <w:r w:rsidRPr="0059243B">
              <w:rPr>
                <w:rFonts w:ascii="Arial" w:hAnsi="Arial" w:cs="Arial"/>
                <w:bCs/>
              </w:rPr>
              <w:t>Mikro -przedsiębiorstwo</w:t>
            </w:r>
          </w:p>
        </w:tc>
        <w:tc>
          <w:tcPr>
            <w:tcW w:w="595"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38549ED3" w14:textId="77777777" w:rsidR="0059243B" w:rsidRPr="0059243B" w:rsidRDefault="0059243B" w:rsidP="0059243B">
            <w:pPr>
              <w:spacing w:line="360" w:lineRule="auto"/>
              <w:ind w:left="142"/>
              <w:rPr>
                <w:rFonts w:ascii="Arial" w:hAnsi="Arial" w:cs="Arial"/>
                <w:bCs/>
              </w:rPr>
            </w:pPr>
            <w:r w:rsidRPr="0059243B">
              <w:rPr>
                <w:rFonts w:ascii="Arial" w:hAnsi="Arial" w:cs="Arial"/>
                <w:bCs/>
              </w:rPr>
              <w:t>Roczny obrót</w:t>
            </w:r>
          </w:p>
        </w:tc>
        <w:tc>
          <w:tcPr>
            <w:tcW w:w="427" w:type="pct"/>
            <w:tcBorders>
              <w:top w:val="single" w:sz="12" w:space="0" w:color="auto"/>
              <w:left w:val="single" w:sz="4" w:space="0" w:color="auto"/>
              <w:bottom w:val="single" w:sz="4" w:space="0" w:color="auto"/>
              <w:right w:val="single" w:sz="4" w:space="0" w:color="auto"/>
            </w:tcBorders>
            <w:shd w:val="clear" w:color="auto" w:fill="E0E0E0"/>
          </w:tcPr>
          <w:p w14:paraId="215DDE32" w14:textId="77777777" w:rsidR="0059243B" w:rsidRPr="0059243B" w:rsidRDefault="0059243B" w:rsidP="0059243B">
            <w:pPr>
              <w:spacing w:line="360" w:lineRule="auto"/>
              <w:ind w:left="142"/>
              <w:rPr>
                <w:rFonts w:ascii="Arial" w:hAnsi="Arial" w:cs="Arial"/>
                <w:bCs/>
              </w:rPr>
            </w:pPr>
            <w:r w:rsidRPr="0059243B">
              <w:rPr>
                <w:rFonts w:ascii="Arial" w:hAnsi="Arial" w:cs="Arial"/>
              </w:rPr>
              <w:sym w:font="Symbol" w:char="F0A3"/>
            </w:r>
            <w:r w:rsidRPr="0059243B">
              <w:rPr>
                <w:rFonts w:ascii="Arial" w:hAnsi="Arial" w:cs="Arial"/>
                <w:bCs/>
              </w:rPr>
              <w:t xml:space="preserve"> 2 mln euro</w:t>
            </w:r>
          </w:p>
        </w:tc>
        <w:sdt>
          <w:sdtPr>
            <w:rPr>
              <w:rFonts w:ascii="Arial" w:hAnsi="Arial" w:cs="Arial"/>
            </w:rPr>
            <w:alias w:val="odpowiedź"/>
            <w:tag w:val="odpowiedź"/>
            <w:id w:val="-1102726225"/>
            <w:placeholder>
              <w:docPart w:val="9B0D16B4B1494853BE7E1365CFBE39A1"/>
            </w:placeholder>
            <w:showingPlcHdr/>
            <w:dropDownList>
              <w:listItem w:value="Wybierz element."/>
              <w:listItem w:displayText="TAK" w:value="TAK"/>
              <w:listItem w:displayText="NIE" w:value="NIE"/>
            </w:dropDownList>
          </w:sdtPr>
          <w:sdtEndPr/>
          <w:sdtContent>
            <w:tc>
              <w:tcPr>
                <w:tcW w:w="793" w:type="pct"/>
                <w:tcBorders>
                  <w:top w:val="single" w:sz="6" w:space="0" w:color="auto"/>
                  <w:left w:val="single" w:sz="4" w:space="0" w:color="auto"/>
                  <w:bottom w:val="single" w:sz="6" w:space="0" w:color="auto"/>
                  <w:right w:val="single" w:sz="6" w:space="0" w:color="auto"/>
                </w:tcBorders>
                <w:vAlign w:val="center"/>
              </w:tcPr>
              <w:p w14:paraId="2921D9F7" w14:textId="77777777" w:rsidR="0059243B" w:rsidRPr="0059243B" w:rsidRDefault="0059243B" w:rsidP="0059243B">
                <w:pPr>
                  <w:spacing w:line="360" w:lineRule="auto"/>
                  <w:ind w:left="142"/>
                  <w:rPr>
                    <w:rFonts w:ascii="Arial" w:hAnsi="Arial" w:cs="Arial"/>
                    <w:bCs/>
                  </w:rPr>
                </w:pPr>
                <w:r w:rsidRPr="0059243B">
                  <w:rPr>
                    <w:rFonts w:ascii="Arial" w:hAnsi="Arial" w:cs="Arial"/>
                  </w:rPr>
                  <w:t>Proszę wybrać odpowiedź</w:t>
                </w:r>
              </w:p>
            </w:tc>
          </w:sdtContent>
        </w:sdt>
        <w:tc>
          <w:tcPr>
            <w:tcW w:w="356" w:type="pct"/>
            <w:vMerge w:val="restart"/>
            <w:tcBorders>
              <w:top w:val="single" w:sz="12" w:space="0" w:color="auto"/>
              <w:left w:val="single" w:sz="6" w:space="0" w:color="auto"/>
              <w:bottom w:val="single" w:sz="4" w:space="0" w:color="auto"/>
              <w:right w:val="single" w:sz="4" w:space="0" w:color="auto"/>
            </w:tcBorders>
            <w:shd w:val="clear" w:color="auto" w:fill="auto"/>
            <w:vAlign w:val="center"/>
          </w:tcPr>
          <w:p w14:paraId="12B39C3E" w14:textId="77777777" w:rsidR="0059243B" w:rsidRPr="0059243B" w:rsidRDefault="0059243B" w:rsidP="0059243B">
            <w:pPr>
              <w:spacing w:line="360" w:lineRule="auto"/>
              <w:rPr>
                <w:rFonts w:ascii="Arial" w:hAnsi="Arial" w:cs="Arial"/>
                <w:bCs/>
                <w:u w:val="single"/>
              </w:rPr>
            </w:pPr>
            <w:r w:rsidRPr="0059243B">
              <w:rPr>
                <w:rFonts w:ascii="Arial" w:hAnsi="Arial" w:cs="Arial"/>
                <w:bCs/>
              </w:rPr>
              <w:t>LUB</w:t>
            </w:r>
          </w:p>
        </w:tc>
        <w:tc>
          <w:tcPr>
            <w:tcW w:w="714"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F7DC341" w14:textId="77777777" w:rsidR="0059243B" w:rsidRPr="0059243B" w:rsidRDefault="0059243B" w:rsidP="0059243B">
            <w:pPr>
              <w:spacing w:line="360" w:lineRule="auto"/>
              <w:ind w:left="45"/>
              <w:rPr>
                <w:rFonts w:ascii="Arial" w:hAnsi="Arial" w:cs="Arial"/>
                <w:bCs/>
              </w:rPr>
            </w:pPr>
            <w:r w:rsidRPr="0059243B">
              <w:rPr>
                <w:rFonts w:ascii="Arial" w:hAnsi="Arial" w:cs="Arial"/>
                <w:bCs/>
              </w:rPr>
              <w:t>Całkowity bilans roczny</w:t>
            </w:r>
          </w:p>
        </w:tc>
        <w:tc>
          <w:tcPr>
            <w:tcW w:w="490" w:type="pct"/>
            <w:tcBorders>
              <w:top w:val="single" w:sz="12" w:space="0" w:color="auto"/>
              <w:left w:val="single" w:sz="6" w:space="0" w:color="auto"/>
              <w:bottom w:val="single" w:sz="6" w:space="0" w:color="auto"/>
              <w:right w:val="single" w:sz="4" w:space="0" w:color="auto"/>
            </w:tcBorders>
            <w:shd w:val="clear" w:color="auto" w:fill="D9D9D9"/>
          </w:tcPr>
          <w:p w14:paraId="66B84816" w14:textId="77777777" w:rsidR="0059243B" w:rsidRPr="0059243B" w:rsidRDefault="0059243B" w:rsidP="0059243B">
            <w:pPr>
              <w:spacing w:line="360" w:lineRule="auto"/>
              <w:ind w:left="142"/>
              <w:rPr>
                <w:rFonts w:ascii="Arial" w:hAnsi="Arial" w:cs="Arial"/>
                <w:bCs/>
              </w:rPr>
            </w:pPr>
            <w:r w:rsidRPr="0059243B">
              <w:rPr>
                <w:rFonts w:ascii="Arial" w:hAnsi="Arial" w:cs="Arial"/>
              </w:rPr>
              <w:sym w:font="Symbol" w:char="F0A3"/>
            </w:r>
            <w:r w:rsidRPr="0059243B">
              <w:rPr>
                <w:rFonts w:ascii="Arial" w:hAnsi="Arial" w:cs="Arial"/>
                <w:bCs/>
              </w:rPr>
              <w:t xml:space="preserve"> 2 mln euro</w:t>
            </w:r>
          </w:p>
        </w:tc>
        <w:sdt>
          <w:sdtPr>
            <w:rPr>
              <w:rFonts w:ascii="Arial" w:hAnsi="Arial" w:cs="Arial"/>
            </w:rPr>
            <w:alias w:val="odpowiedź"/>
            <w:tag w:val="odpowiedź"/>
            <w:id w:val="26229121"/>
            <w:placeholder>
              <w:docPart w:val="9C5D63A5979140F39775CC1BBA1ADC17"/>
            </w:placeholder>
            <w:showingPlcHdr/>
            <w:dropDownList>
              <w:listItem w:value="Wybierz element."/>
              <w:listItem w:displayText="TAK" w:value="TAK"/>
              <w:listItem w:displayText="NIE" w:value="NIE"/>
            </w:dropDownList>
          </w:sdtPr>
          <w:sdtEndPr/>
          <w:sdtContent>
            <w:tc>
              <w:tcPr>
                <w:tcW w:w="801" w:type="pct"/>
                <w:tcBorders>
                  <w:top w:val="single" w:sz="12" w:space="0" w:color="auto"/>
                  <w:left w:val="single" w:sz="4" w:space="0" w:color="auto"/>
                  <w:bottom w:val="single" w:sz="4" w:space="0" w:color="auto"/>
                  <w:right w:val="single" w:sz="12" w:space="0" w:color="auto"/>
                </w:tcBorders>
              </w:tcPr>
              <w:p w14:paraId="46B26C07" w14:textId="77777777" w:rsidR="0059243B" w:rsidRPr="0059243B" w:rsidRDefault="0059243B" w:rsidP="0059243B">
                <w:pPr>
                  <w:spacing w:line="360" w:lineRule="auto"/>
                  <w:ind w:left="142"/>
                  <w:rPr>
                    <w:rFonts w:ascii="Arial" w:hAnsi="Arial" w:cs="Arial"/>
                  </w:rPr>
                </w:pPr>
                <w:r w:rsidRPr="0059243B">
                  <w:rPr>
                    <w:rFonts w:ascii="Arial" w:hAnsi="Arial" w:cs="Arial"/>
                  </w:rPr>
                  <w:t>Proszę wybrać odpowiedź</w:t>
                </w:r>
              </w:p>
            </w:tc>
          </w:sdtContent>
        </w:sdt>
      </w:tr>
      <w:tr w:rsidR="0059243B" w:rsidRPr="0059243B" w14:paraId="4AF383AD" w14:textId="77777777" w:rsidTr="0038549C">
        <w:trPr>
          <w:cantSplit/>
          <w:trHeight w:val="1091"/>
          <w:jc w:val="center"/>
        </w:trPr>
        <w:tc>
          <w:tcPr>
            <w:tcW w:w="823" w:type="pct"/>
            <w:tcBorders>
              <w:top w:val="single" w:sz="4" w:space="0" w:color="auto"/>
              <w:left w:val="single" w:sz="12" w:space="0" w:color="auto"/>
              <w:bottom w:val="single" w:sz="4" w:space="0" w:color="auto"/>
              <w:right w:val="single" w:sz="4" w:space="0" w:color="auto"/>
            </w:tcBorders>
            <w:shd w:val="clear" w:color="auto" w:fill="D9D9D9"/>
          </w:tcPr>
          <w:p w14:paraId="4F0D9C0C" w14:textId="77777777" w:rsidR="0059243B" w:rsidRPr="0059243B" w:rsidRDefault="0059243B" w:rsidP="0059243B">
            <w:pPr>
              <w:spacing w:line="360" w:lineRule="auto"/>
              <w:ind w:left="142"/>
              <w:rPr>
                <w:rFonts w:ascii="Arial" w:hAnsi="Arial" w:cs="Arial"/>
                <w:bCs/>
              </w:rPr>
            </w:pPr>
            <w:r w:rsidRPr="0059243B">
              <w:rPr>
                <w:rFonts w:ascii="Arial" w:hAnsi="Arial" w:cs="Arial"/>
                <w:bCs/>
              </w:rPr>
              <w:lastRenderedPageBreak/>
              <w:t>Małe przedsiębiorstwo</w:t>
            </w:r>
          </w:p>
        </w:tc>
        <w:tc>
          <w:tcPr>
            <w:tcW w:w="595" w:type="pct"/>
            <w:vMerge/>
            <w:tcBorders>
              <w:top w:val="single" w:sz="4" w:space="0" w:color="auto"/>
              <w:left w:val="single" w:sz="4" w:space="0" w:color="auto"/>
              <w:bottom w:val="single" w:sz="4" w:space="0" w:color="auto"/>
              <w:right w:val="single" w:sz="4" w:space="0" w:color="auto"/>
            </w:tcBorders>
            <w:shd w:val="clear" w:color="auto" w:fill="D9D9D9"/>
          </w:tcPr>
          <w:p w14:paraId="58286A79" w14:textId="77777777" w:rsidR="0059243B" w:rsidRPr="0059243B" w:rsidRDefault="0059243B" w:rsidP="0059243B">
            <w:pPr>
              <w:spacing w:line="360" w:lineRule="auto"/>
              <w:ind w:left="142"/>
              <w:rPr>
                <w:rFonts w:ascii="Arial" w:hAnsi="Arial" w:cs="Arial"/>
                <w:bCs/>
              </w:rPr>
            </w:pPr>
          </w:p>
        </w:tc>
        <w:tc>
          <w:tcPr>
            <w:tcW w:w="427" w:type="pct"/>
            <w:tcBorders>
              <w:top w:val="single" w:sz="4" w:space="0" w:color="auto"/>
              <w:left w:val="single" w:sz="4" w:space="0" w:color="auto"/>
              <w:bottom w:val="single" w:sz="4" w:space="0" w:color="auto"/>
              <w:right w:val="single" w:sz="4" w:space="0" w:color="auto"/>
            </w:tcBorders>
            <w:shd w:val="clear" w:color="auto" w:fill="E0E0E0"/>
          </w:tcPr>
          <w:p w14:paraId="2189964D" w14:textId="77777777" w:rsidR="0059243B" w:rsidRPr="0059243B" w:rsidRDefault="0059243B" w:rsidP="0059243B">
            <w:pPr>
              <w:spacing w:line="360" w:lineRule="auto"/>
              <w:ind w:left="142"/>
              <w:rPr>
                <w:rFonts w:ascii="Arial" w:hAnsi="Arial" w:cs="Arial"/>
                <w:bCs/>
              </w:rPr>
            </w:pPr>
            <w:r w:rsidRPr="0059243B">
              <w:rPr>
                <w:rFonts w:ascii="Arial" w:hAnsi="Arial" w:cs="Arial"/>
              </w:rPr>
              <w:sym w:font="Symbol" w:char="F0A3"/>
            </w:r>
            <w:r w:rsidRPr="0059243B">
              <w:rPr>
                <w:rFonts w:ascii="Arial" w:hAnsi="Arial" w:cs="Arial"/>
                <w:bCs/>
              </w:rPr>
              <w:t xml:space="preserve"> 10 mln euro</w:t>
            </w:r>
          </w:p>
        </w:tc>
        <w:sdt>
          <w:sdtPr>
            <w:rPr>
              <w:rFonts w:ascii="Arial" w:hAnsi="Arial" w:cs="Arial"/>
            </w:rPr>
            <w:alias w:val="odpowiedź"/>
            <w:tag w:val="odpowiedź"/>
            <w:id w:val="-588003779"/>
            <w:placeholder>
              <w:docPart w:val="74C584E74CE94C77B373EDD882C1E799"/>
            </w:placeholder>
            <w:showingPlcHdr/>
            <w:dropDownList>
              <w:listItem w:value="Wybierz element."/>
              <w:listItem w:displayText="TAK" w:value="TAK"/>
              <w:listItem w:displayText="NIE" w:value="NIE"/>
            </w:dropDownList>
          </w:sdtPr>
          <w:sdtEndPr/>
          <w:sdtContent>
            <w:tc>
              <w:tcPr>
                <w:tcW w:w="793" w:type="pct"/>
                <w:tcBorders>
                  <w:top w:val="single" w:sz="6" w:space="0" w:color="auto"/>
                  <w:left w:val="single" w:sz="4" w:space="0" w:color="auto"/>
                  <w:bottom w:val="single" w:sz="6" w:space="0" w:color="auto"/>
                  <w:right w:val="single" w:sz="6" w:space="0" w:color="auto"/>
                </w:tcBorders>
                <w:vAlign w:val="center"/>
              </w:tcPr>
              <w:p w14:paraId="3657C27E" w14:textId="77777777" w:rsidR="0059243B" w:rsidRPr="0059243B" w:rsidRDefault="0059243B" w:rsidP="0059243B">
                <w:pPr>
                  <w:spacing w:line="360" w:lineRule="auto"/>
                  <w:ind w:left="142"/>
                  <w:rPr>
                    <w:rFonts w:ascii="Arial" w:hAnsi="Arial" w:cs="Arial"/>
                    <w:bCs/>
                  </w:rPr>
                </w:pPr>
                <w:r w:rsidRPr="0059243B">
                  <w:rPr>
                    <w:rFonts w:ascii="Arial" w:hAnsi="Arial" w:cs="Arial"/>
                  </w:rPr>
                  <w:t>Proszę wybrać odpowiedź</w:t>
                </w:r>
              </w:p>
            </w:tc>
          </w:sdtContent>
        </w:sdt>
        <w:tc>
          <w:tcPr>
            <w:tcW w:w="356" w:type="pct"/>
            <w:vMerge/>
            <w:tcBorders>
              <w:top w:val="single" w:sz="4" w:space="0" w:color="auto"/>
              <w:left w:val="single" w:sz="6" w:space="0" w:color="auto"/>
              <w:bottom w:val="single" w:sz="4" w:space="0" w:color="auto"/>
              <w:right w:val="single" w:sz="4" w:space="0" w:color="auto"/>
            </w:tcBorders>
            <w:shd w:val="clear" w:color="auto" w:fill="auto"/>
          </w:tcPr>
          <w:p w14:paraId="5FCD304A" w14:textId="77777777" w:rsidR="0059243B" w:rsidRPr="0059243B" w:rsidRDefault="0059243B" w:rsidP="0059243B">
            <w:pPr>
              <w:spacing w:line="360" w:lineRule="auto"/>
              <w:ind w:left="142"/>
              <w:rPr>
                <w:rFonts w:ascii="Arial" w:hAnsi="Arial" w:cs="Arial"/>
                <w:bCs/>
              </w:rPr>
            </w:pPr>
          </w:p>
        </w:tc>
        <w:tc>
          <w:tcPr>
            <w:tcW w:w="714" w:type="pct"/>
            <w:vMerge/>
            <w:tcBorders>
              <w:top w:val="single" w:sz="4" w:space="0" w:color="auto"/>
              <w:left w:val="single" w:sz="6" w:space="0" w:color="auto"/>
              <w:bottom w:val="single" w:sz="4" w:space="0" w:color="auto"/>
              <w:right w:val="single" w:sz="4" w:space="0" w:color="auto"/>
            </w:tcBorders>
            <w:shd w:val="clear" w:color="auto" w:fill="E0E0E0"/>
          </w:tcPr>
          <w:p w14:paraId="5DC282E3" w14:textId="77777777" w:rsidR="0059243B" w:rsidRPr="0059243B" w:rsidRDefault="0059243B" w:rsidP="0059243B">
            <w:pPr>
              <w:spacing w:line="360" w:lineRule="auto"/>
              <w:ind w:left="142"/>
              <w:rPr>
                <w:rFonts w:ascii="Arial" w:hAnsi="Arial" w:cs="Arial"/>
                <w:bCs/>
              </w:rPr>
            </w:pPr>
          </w:p>
        </w:tc>
        <w:tc>
          <w:tcPr>
            <w:tcW w:w="490" w:type="pct"/>
            <w:tcBorders>
              <w:top w:val="single" w:sz="6" w:space="0" w:color="auto"/>
              <w:left w:val="single" w:sz="6" w:space="0" w:color="auto"/>
              <w:bottom w:val="single" w:sz="4" w:space="0" w:color="auto"/>
              <w:right w:val="single" w:sz="4" w:space="0" w:color="auto"/>
            </w:tcBorders>
            <w:shd w:val="clear" w:color="auto" w:fill="D9D9D9"/>
          </w:tcPr>
          <w:p w14:paraId="0A242FE9" w14:textId="77777777" w:rsidR="0059243B" w:rsidRPr="0059243B" w:rsidRDefault="0059243B" w:rsidP="0059243B">
            <w:pPr>
              <w:spacing w:line="360" w:lineRule="auto"/>
              <w:ind w:left="142"/>
              <w:rPr>
                <w:rFonts w:ascii="Arial" w:hAnsi="Arial" w:cs="Arial"/>
                <w:bCs/>
              </w:rPr>
            </w:pPr>
            <w:r w:rsidRPr="0059243B">
              <w:rPr>
                <w:rFonts w:ascii="Arial" w:hAnsi="Arial" w:cs="Arial"/>
              </w:rPr>
              <w:sym w:font="Symbol" w:char="F0A3"/>
            </w:r>
            <w:r w:rsidRPr="0059243B">
              <w:rPr>
                <w:rFonts w:ascii="Arial" w:hAnsi="Arial" w:cs="Arial"/>
              </w:rPr>
              <w:t xml:space="preserve"> </w:t>
            </w:r>
            <w:r w:rsidRPr="0059243B">
              <w:rPr>
                <w:rFonts w:ascii="Arial" w:hAnsi="Arial" w:cs="Arial"/>
                <w:bCs/>
              </w:rPr>
              <w:t>10 mln euro</w:t>
            </w:r>
          </w:p>
        </w:tc>
        <w:sdt>
          <w:sdtPr>
            <w:rPr>
              <w:rFonts w:ascii="Arial" w:hAnsi="Arial" w:cs="Arial"/>
            </w:rPr>
            <w:alias w:val="odpowiedź"/>
            <w:tag w:val="odpowiedź"/>
            <w:id w:val="1757174529"/>
            <w:placeholder>
              <w:docPart w:val="DDB1D8F11DF748BAB85DDE83D54B106C"/>
            </w:placeholder>
            <w:showingPlcHdr/>
            <w:dropDownList>
              <w:listItem w:value="Wybierz element."/>
              <w:listItem w:displayText="TAK" w:value="TAK"/>
              <w:listItem w:displayText="NIE" w:value="NIE"/>
            </w:dropDownList>
          </w:sdtPr>
          <w:sdtEndPr/>
          <w:sdtContent>
            <w:tc>
              <w:tcPr>
                <w:tcW w:w="801" w:type="pct"/>
                <w:tcBorders>
                  <w:top w:val="single" w:sz="4" w:space="0" w:color="auto"/>
                  <w:left w:val="single" w:sz="4" w:space="0" w:color="auto"/>
                  <w:bottom w:val="single" w:sz="4" w:space="0" w:color="auto"/>
                  <w:right w:val="single" w:sz="12" w:space="0" w:color="auto"/>
                </w:tcBorders>
              </w:tcPr>
              <w:p w14:paraId="294EB146" w14:textId="77777777" w:rsidR="0059243B" w:rsidRPr="0059243B" w:rsidRDefault="0059243B" w:rsidP="0059243B">
                <w:pPr>
                  <w:spacing w:line="360" w:lineRule="auto"/>
                  <w:ind w:left="142"/>
                  <w:rPr>
                    <w:rFonts w:ascii="Arial" w:hAnsi="Arial" w:cs="Arial"/>
                  </w:rPr>
                </w:pPr>
                <w:r w:rsidRPr="0059243B">
                  <w:rPr>
                    <w:rFonts w:ascii="Arial" w:hAnsi="Arial" w:cs="Arial"/>
                  </w:rPr>
                  <w:t>Proszę wybrać odpowiedź</w:t>
                </w:r>
              </w:p>
            </w:tc>
          </w:sdtContent>
        </w:sdt>
      </w:tr>
      <w:tr w:rsidR="0059243B" w:rsidRPr="0059243B" w14:paraId="18028FE0" w14:textId="77777777" w:rsidTr="0038549C">
        <w:trPr>
          <w:cantSplit/>
          <w:trHeight w:val="1091"/>
          <w:jc w:val="center"/>
        </w:trPr>
        <w:tc>
          <w:tcPr>
            <w:tcW w:w="823" w:type="pct"/>
            <w:tcBorders>
              <w:top w:val="single" w:sz="4" w:space="0" w:color="auto"/>
              <w:left w:val="single" w:sz="12" w:space="0" w:color="auto"/>
              <w:bottom w:val="single" w:sz="12" w:space="0" w:color="auto"/>
              <w:right w:val="single" w:sz="4" w:space="0" w:color="auto"/>
            </w:tcBorders>
            <w:shd w:val="clear" w:color="auto" w:fill="D9D9D9"/>
          </w:tcPr>
          <w:p w14:paraId="7B0F54FE" w14:textId="77777777" w:rsidR="0059243B" w:rsidRPr="0059243B" w:rsidRDefault="0059243B" w:rsidP="0059243B">
            <w:pPr>
              <w:spacing w:line="360" w:lineRule="auto"/>
              <w:ind w:left="142"/>
              <w:rPr>
                <w:rFonts w:ascii="Arial" w:hAnsi="Arial" w:cs="Arial"/>
                <w:bCs/>
              </w:rPr>
            </w:pPr>
            <w:r w:rsidRPr="0059243B">
              <w:rPr>
                <w:rFonts w:ascii="Arial" w:hAnsi="Arial" w:cs="Arial"/>
                <w:bCs/>
              </w:rPr>
              <w:t>Średnie przedsiębiorstwo</w:t>
            </w:r>
          </w:p>
        </w:tc>
        <w:tc>
          <w:tcPr>
            <w:tcW w:w="595" w:type="pct"/>
            <w:vMerge/>
            <w:tcBorders>
              <w:top w:val="single" w:sz="4" w:space="0" w:color="auto"/>
              <w:left w:val="single" w:sz="4" w:space="0" w:color="auto"/>
              <w:bottom w:val="single" w:sz="12" w:space="0" w:color="auto"/>
              <w:right w:val="single" w:sz="4" w:space="0" w:color="auto"/>
            </w:tcBorders>
            <w:shd w:val="clear" w:color="auto" w:fill="D9D9D9"/>
          </w:tcPr>
          <w:p w14:paraId="163C899D" w14:textId="77777777" w:rsidR="0059243B" w:rsidRPr="0059243B" w:rsidRDefault="0059243B" w:rsidP="0059243B">
            <w:pPr>
              <w:spacing w:line="360" w:lineRule="auto"/>
              <w:ind w:left="142"/>
              <w:rPr>
                <w:rFonts w:ascii="Arial" w:hAnsi="Arial" w:cs="Arial"/>
                <w:bCs/>
              </w:rPr>
            </w:pPr>
          </w:p>
        </w:tc>
        <w:tc>
          <w:tcPr>
            <w:tcW w:w="427" w:type="pct"/>
            <w:tcBorders>
              <w:top w:val="single" w:sz="4" w:space="0" w:color="auto"/>
              <w:left w:val="single" w:sz="4" w:space="0" w:color="auto"/>
              <w:bottom w:val="single" w:sz="12" w:space="0" w:color="auto"/>
              <w:right w:val="single" w:sz="4" w:space="0" w:color="auto"/>
            </w:tcBorders>
            <w:shd w:val="clear" w:color="auto" w:fill="E0E0E0"/>
          </w:tcPr>
          <w:p w14:paraId="2B7810E5" w14:textId="77777777" w:rsidR="0059243B" w:rsidRPr="0059243B" w:rsidRDefault="0059243B" w:rsidP="0059243B">
            <w:pPr>
              <w:spacing w:line="360" w:lineRule="auto"/>
              <w:ind w:left="142"/>
              <w:rPr>
                <w:rFonts w:ascii="Arial" w:hAnsi="Arial" w:cs="Arial"/>
                <w:bCs/>
              </w:rPr>
            </w:pPr>
            <w:r w:rsidRPr="0059243B">
              <w:rPr>
                <w:rFonts w:ascii="Arial" w:hAnsi="Arial" w:cs="Arial"/>
              </w:rPr>
              <w:sym w:font="Symbol" w:char="F0A3"/>
            </w:r>
            <w:r w:rsidRPr="0059243B">
              <w:rPr>
                <w:rFonts w:ascii="Arial" w:hAnsi="Arial" w:cs="Arial"/>
                <w:bCs/>
              </w:rPr>
              <w:t xml:space="preserve"> 50 mln euro</w:t>
            </w:r>
          </w:p>
        </w:tc>
        <w:sdt>
          <w:sdtPr>
            <w:rPr>
              <w:rFonts w:ascii="Arial" w:hAnsi="Arial" w:cs="Arial"/>
            </w:rPr>
            <w:alias w:val="odpowiedź"/>
            <w:tag w:val="odpowiedź"/>
            <w:id w:val="-374392470"/>
            <w:placeholder>
              <w:docPart w:val="0FFFD8BA83984FF397D8F7D52ED995B2"/>
            </w:placeholder>
            <w:showingPlcHdr/>
            <w:dropDownList>
              <w:listItem w:value="Wybierz element."/>
              <w:listItem w:displayText="TAK" w:value="TAK"/>
              <w:listItem w:displayText="NIE" w:value="NIE"/>
            </w:dropDownList>
          </w:sdtPr>
          <w:sdtEndPr/>
          <w:sdtContent>
            <w:tc>
              <w:tcPr>
                <w:tcW w:w="793" w:type="pct"/>
                <w:tcBorders>
                  <w:top w:val="single" w:sz="6" w:space="0" w:color="auto"/>
                  <w:left w:val="single" w:sz="4" w:space="0" w:color="auto"/>
                  <w:bottom w:val="single" w:sz="12" w:space="0" w:color="auto"/>
                  <w:right w:val="single" w:sz="6" w:space="0" w:color="auto"/>
                </w:tcBorders>
                <w:vAlign w:val="center"/>
              </w:tcPr>
              <w:p w14:paraId="382CF842" w14:textId="77777777" w:rsidR="0059243B" w:rsidRPr="0059243B" w:rsidRDefault="0059243B" w:rsidP="0059243B">
                <w:pPr>
                  <w:spacing w:line="360" w:lineRule="auto"/>
                  <w:ind w:left="142"/>
                  <w:rPr>
                    <w:rFonts w:ascii="Arial" w:hAnsi="Arial" w:cs="Arial"/>
                    <w:bCs/>
                  </w:rPr>
                </w:pPr>
                <w:r w:rsidRPr="0059243B">
                  <w:rPr>
                    <w:rFonts w:ascii="Arial" w:hAnsi="Arial" w:cs="Arial"/>
                  </w:rPr>
                  <w:t>Proszę wybrać odpowiedź</w:t>
                </w:r>
              </w:p>
            </w:tc>
          </w:sdtContent>
        </w:sdt>
        <w:tc>
          <w:tcPr>
            <w:tcW w:w="356" w:type="pct"/>
            <w:vMerge/>
            <w:tcBorders>
              <w:top w:val="single" w:sz="4" w:space="0" w:color="auto"/>
              <w:left w:val="single" w:sz="6" w:space="0" w:color="auto"/>
              <w:bottom w:val="single" w:sz="12" w:space="0" w:color="auto"/>
              <w:right w:val="single" w:sz="4" w:space="0" w:color="auto"/>
            </w:tcBorders>
            <w:shd w:val="clear" w:color="auto" w:fill="auto"/>
          </w:tcPr>
          <w:p w14:paraId="303CD85D" w14:textId="77777777" w:rsidR="0059243B" w:rsidRPr="0059243B" w:rsidRDefault="0059243B" w:rsidP="0059243B">
            <w:pPr>
              <w:spacing w:line="360" w:lineRule="auto"/>
              <w:ind w:left="142"/>
              <w:rPr>
                <w:rFonts w:ascii="Arial" w:hAnsi="Arial" w:cs="Arial"/>
                <w:bCs/>
              </w:rPr>
            </w:pPr>
          </w:p>
        </w:tc>
        <w:tc>
          <w:tcPr>
            <w:tcW w:w="714" w:type="pct"/>
            <w:vMerge/>
            <w:tcBorders>
              <w:top w:val="single" w:sz="4" w:space="0" w:color="auto"/>
              <w:left w:val="single" w:sz="6" w:space="0" w:color="auto"/>
              <w:bottom w:val="single" w:sz="12" w:space="0" w:color="auto"/>
              <w:right w:val="single" w:sz="4" w:space="0" w:color="auto"/>
            </w:tcBorders>
            <w:shd w:val="clear" w:color="auto" w:fill="E0E0E0"/>
          </w:tcPr>
          <w:p w14:paraId="29454034" w14:textId="77777777" w:rsidR="0059243B" w:rsidRPr="0059243B" w:rsidRDefault="0059243B" w:rsidP="0059243B">
            <w:pPr>
              <w:spacing w:line="360" w:lineRule="auto"/>
              <w:ind w:left="142"/>
              <w:rPr>
                <w:rFonts w:ascii="Arial" w:hAnsi="Arial" w:cs="Arial"/>
                <w:bCs/>
              </w:rPr>
            </w:pPr>
          </w:p>
        </w:tc>
        <w:tc>
          <w:tcPr>
            <w:tcW w:w="490" w:type="pct"/>
            <w:tcBorders>
              <w:top w:val="single" w:sz="4" w:space="0" w:color="auto"/>
              <w:left w:val="single" w:sz="6" w:space="0" w:color="auto"/>
              <w:bottom w:val="single" w:sz="12" w:space="0" w:color="auto"/>
              <w:right w:val="single" w:sz="4" w:space="0" w:color="auto"/>
            </w:tcBorders>
            <w:shd w:val="clear" w:color="auto" w:fill="D9D9D9"/>
          </w:tcPr>
          <w:p w14:paraId="60BCCB41" w14:textId="77777777" w:rsidR="0059243B" w:rsidRPr="0059243B" w:rsidRDefault="0059243B" w:rsidP="0059243B">
            <w:pPr>
              <w:spacing w:line="360" w:lineRule="auto"/>
              <w:ind w:left="142"/>
              <w:rPr>
                <w:rFonts w:ascii="Arial" w:hAnsi="Arial" w:cs="Arial"/>
                <w:bCs/>
              </w:rPr>
            </w:pPr>
            <w:r w:rsidRPr="0059243B">
              <w:rPr>
                <w:rFonts w:ascii="Arial" w:hAnsi="Arial" w:cs="Arial"/>
              </w:rPr>
              <w:sym w:font="Symbol" w:char="F0A3"/>
            </w:r>
            <w:r w:rsidRPr="0059243B">
              <w:rPr>
                <w:rFonts w:ascii="Arial" w:hAnsi="Arial" w:cs="Arial"/>
              </w:rPr>
              <w:t xml:space="preserve"> </w:t>
            </w:r>
            <w:r w:rsidRPr="0059243B">
              <w:rPr>
                <w:rFonts w:ascii="Arial" w:hAnsi="Arial" w:cs="Arial"/>
                <w:bCs/>
              </w:rPr>
              <w:t>43 mln euro</w:t>
            </w:r>
          </w:p>
        </w:tc>
        <w:sdt>
          <w:sdtPr>
            <w:rPr>
              <w:rFonts w:ascii="Arial" w:hAnsi="Arial" w:cs="Arial"/>
            </w:rPr>
            <w:alias w:val="odpowiedź"/>
            <w:tag w:val="odpowiedź"/>
            <w:id w:val="1025527402"/>
            <w:placeholder>
              <w:docPart w:val="1A291CDEAC8F4FC591B12412B9038FE5"/>
            </w:placeholder>
            <w:showingPlcHdr/>
            <w:dropDownList>
              <w:listItem w:value="Wybierz element."/>
              <w:listItem w:displayText="TAK" w:value="TAK"/>
              <w:listItem w:displayText="NIE" w:value="NIE"/>
            </w:dropDownList>
          </w:sdtPr>
          <w:sdtEndPr/>
          <w:sdtContent>
            <w:tc>
              <w:tcPr>
                <w:tcW w:w="801" w:type="pct"/>
                <w:tcBorders>
                  <w:top w:val="single" w:sz="4" w:space="0" w:color="auto"/>
                  <w:left w:val="single" w:sz="4" w:space="0" w:color="auto"/>
                  <w:bottom w:val="single" w:sz="12" w:space="0" w:color="auto"/>
                  <w:right w:val="single" w:sz="12" w:space="0" w:color="auto"/>
                </w:tcBorders>
              </w:tcPr>
              <w:p w14:paraId="45CE5794" w14:textId="77777777" w:rsidR="0059243B" w:rsidRPr="0059243B" w:rsidRDefault="0059243B" w:rsidP="0059243B">
                <w:pPr>
                  <w:spacing w:line="360" w:lineRule="auto"/>
                  <w:ind w:left="142"/>
                  <w:rPr>
                    <w:rFonts w:ascii="Arial" w:hAnsi="Arial" w:cs="Arial"/>
                  </w:rPr>
                </w:pPr>
                <w:r w:rsidRPr="0059243B">
                  <w:rPr>
                    <w:rFonts w:ascii="Arial" w:hAnsi="Arial" w:cs="Arial"/>
                  </w:rPr>
                  <w:t>Proszę wybrać odpowiedź</w:t>
                </w:r>
              </w:p>
            </w:tc>
          </w:sdtContent>
        </w:sdt>
      </w:tr>
    </w:tbl>
    <w:p w14:paraId="35564650" w14:textId="77777777" w:rsidR="0059243B" w:rsidRPr="0059243B" w:rsidRDefault="0059243B" w:rsidP="0059243B">
      <w:pPr>
        <w:shd w:val="clear" w:color="auto" w:fill="D9D9D9" w:themeFill="background1" w:themeFillShade="D9"/>
        <w:spacing w:before="240" w:after="120" w:line="360" w:lineRule="auto"/>
        <w:rPr>
          <w:rFonts w:ascii="Arial" w:eastAsia="Franklin Gothic Heavy" w:hAnsi="Arial" w:cs="Arial"/>
          <w:lang w:eastAsia="en-US"/>
        </w:rPr>
      </w:pPr>
      <w:r w:rsidRPr="0059243B">
        <w:rPr>
          <w:rFonts w:ascii="Arial" w:eastAsia="Franklin Gothic Heavy" w:hAnsi="Arial" w:cs="Arial"/>
          <w:b/>
          <w:u w:val="single"/>
          <w:lang w:eastAsia="en-US"/>
        </w:rPr>
        <w:t>UWAGA!</w:t>
      </w:r>
      <w:r w:rsidRPr="0059243B">
        <w:rPr>
          <w:rFonts w:ascii="Arial" w:eastAsia="Franklin Gothic Heavy" w:hAnsi="Arial" w:cs="Arial"/>
          <w:u w:val="single"/>
          <w:lang w:eastAsia="en-US"/>
        </w:rPr>
        <w:t xml:space="preserve"> Wyrażone w PLN wielkości dotyczące rocznych obrotów oraz rocznej sumy bilansowej przelicza się na EUR według średniego kursu ogłaszanego przez Narodowy Bank Polski w ostatnim dniu roku obrotowego wybranego do określenia statusu przedsiębiorcy. </w:t>
      </w:r>
    </w:p>
    <w:p w14:paraId="49D43EE8" w14:textId="77777777" w:rsidR="0059243B" w:rsidRPr="0059243B" w:rsidRDefault="0059243B" w:rsidP="0059243B">
      <w:pPr>
        <w:shd w:val="clear" w:color="auto" w:fill="D9D9D9" w:themeFill="background1" w:themeFillShade="D9"/>
        <w:spacing w:before="120" w:after="240" w:line="360" w:lineRule="auto"/>
        <w:rPr>
          <w:rFonts w:ascii="Arial" w:eastAsia="Franklin Gothic Heavy" w:hAnsi="Arial" w:cs="Arial"/>
          <w:b/>
          <w:lang w:eastAsia="en-US"/>
        </w:rPr>
      </w:pPr>
      <w:r w:rsidRPr="0059243B">
        <w:rPr>
          <w:rFonts w:ascii="Arial" w:eastAsia="Franklin Gothic Heavy" w:hAnsi="Arial" w:cs="Arial"/>
          <w:lang w:eastAsia="en-US"/>
        </w:rPr>
        <w:t xml:space="preserve">Przedsiębiorstwo może zostać zaliczone do odpowiedniej kategorii MŚP, przy jednoczesnym spełnieniu kryterium w zakresie zatrudnienia i rocznego obrotu lub całkowitego bilansu (spełnia co najmniej jedno z dwóch z tych kryteriów). </w:t>
      </w:r>
      <w:r w:rsidRPr="0059243B">
        <w:rPr>
          <w:rFonts w:ascii="Arial" w:eastAsia="Franklin Gothic Heavy" w:hAnsi="Arial" w:cs="Arial"/>
          <w:b/>
          <w:lang w:eastAsia="en-US"/>
        </w:rPr>
        <w:t xml:space="preserve">Przedsiębiorstwo nie musi spełniać obydwu warunków finansowych i może przekroczyć jeden z nich, nie tracąc swojego statusu. </w:t>
      </w:r>
    </w:p>
    <w:p w14:paraId="6E7E2DEF" w14:textId="77777777" w:rsidR="0059243B" w:rsidRPr="0059243B" w:rsidRDefault="0059243B" w:rsidP="0059243B">
      <w:pPr>
        <w:numPr>
          <w:ilvl w:val="0"/>
          <w:numId w:val="1"/>
        </w:numPr>
        <w:tabs>
          <w:tab w:val="left" w:pos="993"/>
        </w:tabs>
        <w:spacing w:before="120" w:after="240" w:line="360" w:lineRule="auto"/>
        <w:ind w:left="426" w:hanging="426"/>
        <w:contextualSpacing/>
        <w:rPr>
          <w:rFonts w:ascii="Arial" w:eastAsia="Franklin Gothic Heavy" w:hAnsi="Arial" w:cs="Arial"/>
          <w:lang w:eastAsia="en-US"/>
        </w:rPr>
      </w:pPr>
      <w:r w:rsidRPr="0059243B">
        <w:rPr>
          <w:rFonts w:ascii="Arial" w:eastAsia="Franklin Gothic Heavy" w:hAnsi="Arial" w:cs="Arial"/>
          <w:lang w:eastAsia="en-US"/>
        </w:rPr>
        <w:t>Kryterium liczby zatrudnionych, rocznego obrotu lub całkowitego bilansu rocznego dla przedsiębiorstw partnerskich i/lub powiązanych</w:t>
      </w:r>
      <w:r w:rsidRPr="0059243B">
        <w:rPr>
          <w:rFonts w:ascii="Arial" w:eastAsia="Franklin Gothic Heavy" w:hAnsi="Arial" w:cs="Arial"/>
          <w:vertAlign w:val="superscript"/>
          <w:lang w:eastAsia="en-US"/>
        </w:rPr>
        <w:footnoteReference w:id="2"/>
      </w:r>
      <w:r w:rsidRPr="0059243B">
        <w:rPr>
          <w:rFonts w:ascii="Arial" w:eastAsia="Franklin Gothic Heavy" w:hAnsi="Arial" w:cs="Arial"/>
          <w:lang w:eastAsia="en-US"/>
        </w:rPr>
        <w:t xml:space="preserve"> </w:t>
      </w:r>
    </w:p>
    <w:p w14:paraId="79B519FD" w14:textId="77777777" w:rsidR="0059243B" w:rsidRPr="0059243B" w:rsidRDefault="0059243B" w:rsidP="0059243B">
      <w:pPr>
        <w:spacing w:before="120" w:after="240" w:line="360" w:lineRule="auto"/>
        <w:rPr>
          <w:rFonts w:ascii="Arial" w:eastAsia="Franklin Gothic Heavy" w:hAnsi="Arial" w:cs="Arial"/>
          <w:lang w:eastAsia="en-US"/>
        </w:rPr>
      </w:pPr>
      <w:r w:rsidRPr="0059243B">
        <w:rPr>
          <w:rFonts w:ascii="Arial" w:eastAsia="Franklin Gothic Heavy" w:hAnsi="Arial" w:cs="Arial"/>
          <w:lang w:eastAsia="en-US"/>
        </w:rPr>
        <w:t>Analiza powiązań nie ogranicza się tylko do jednego poziomu zależności, lecz bierze się pod uwagę relacje dalszego stopnia</w:t>
      </w:r>
      <w:r w:rsidRPr="0059243B">
        <w:rPr>
          <w:rFonts w:ascii="Arial" w:eastAsia="Franklin Gothic Heavy" w:hAnsi="Arial" w:cs="Arial"/>
          <w:vertAlign w:val="superscript"/>
          <w:lang w:eastAsia="en-US"/>
        </w:rPr>
        <w:footnoteReference w:id="3"/>
      </w:r>
      <w:r w:rsidRPr="0059243B">
        <w:rPr>
          <w:rFonts w:ascii="Arial" w:eastAsia="Franklin Gothic Heavy" w:hAnsi="Arial" w:cs="Arial"/>
          <w:lang w:eastAsia="en-US"/>
        </w:rPr>
        <w:t xml:space="preserve">. W związku z powyższym, w tabeli 7 należy uwzględnić wszystkie przedsiębiorstwa powiązane i/lub partnerskie z Wnioskodawcą. </w:t>
      </w:r>
    </w:p>
    <w:tbl>
      <w:tblPr>
        <w:tblStyle w:val="Tabela-Siatka1"/>
        <w:tblW w:w="9629" w:type="dxa"/>
        <w:jc w:val="center"/>
        <w:tblLook w:val="04A0" w:firstRow="1" w:lastRow="0" w:firstColumn="1" w:lastColumn="0" w:noHBand="0" w:noVBand="1"/>
        <w:tblCaption w:val="Dane stosowane do określenia kategori MŚP"/>
        <w:tblDescription w:val="Tabela pokazuje dane dot. wielkości zatrudnienia, obrotu netto, sumy bilansowej, łącznie dla wszystkich podmiotów powiązanych."/>
      </w:tblPr>
      <w:tblGrid>
        <w:gridCol w:w="2830"/>
        <w:gridCol w:w="2127"/>
        <w:gridCol w:w="2126"/>
        <w:gridCol w:w="2546"/>
      </w:tblGrid>
      <w:tr w:rsidR="0059243B" w:rsidRPr="0059243B" w14:paraId="71243B13" w14:textId="77777777" w:rsidTr="0038549C">
        <w:trPr>
          <w:trHeight w:val="567"/>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2FBF7"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lastRenderedPageBreak/>
              <w:t>Okresy sprawozdawcze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912B6"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W ostatnim okresie sprawozdawczym</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FC41B"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W poprzednim okresie sprawozdawczym</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3208B"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W okresie sprawozdawczym za drugi rok wstecz od ostatniego okresu sprawozdawczego</w:t>
            </w:r>
          </w:p>
        </w:tc>
      </w:tr>
      <w:tr w:rsidR="0059243B" w:rsidRPr="0059243B" w14:paraId="64A53E92" w14:textId="77777777" w:rsidTr="0038549C">
        <w:trPr>
          <w:trHeight w:val="567"/>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14:paraId="15FB4C27"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b/>
              </w:rPr>
              <w:t>Nazwa wnioskodawcy/ NIP/ REGON/ adres:</w:t>
            </w:r>
          </w:p>
        </w:tc>
      </w:tr>
      <w:tr w:rsidR="0059243B" w:rsidRPr="0059243B" w14:paraId="34C0CE21" w14:textId="77777777" w:rsidTr="0038549C">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tcPr>
          <w:p w14:paraId="325E4F0A"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Wielkość zatrudnienia</w:t>
            </w:r>
          </w:p>
        </w:tc>
        <w:tc>
          <w:tcPr>
            <w:tcW w:w="2127" w:type="dxa"/>
            <w:tcBorders>
              <w:top w:val="single" w:sz="4" w:space="0" w:color="auto"/>
              <w:left w:val="single" w:sz="4" w:space="0" w:color="auto"/>
              <w:bottom w:val="single" w:sz="4" w:space="0" w:color="auto"/>
              <w:right w:val="single" w:sz="4" w:space="0" w:color="auto"/>
            </w:tcBorders>
            <w:vAlign w:val="center"/>
          </w:tcPr>
          <w:p w14:paraId="670B10F7" w14:textId="77777777" w:rsidR="0059243B" w:rsidRPr="0059243B" w:rsidRDefault="0059243B" w:rsidP="0059243B">
            <w:pPr>
              <w:spacing w:line="360" w:lineRule="auto"/>
              <w:rPr>
                <w:rFonts w:ascii="Arial" w:eastAsia="Franklin Gothic Heavy"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2E96C7DF" w14:textId="77777777" w:rsidR="0059243B" w:rsidRPr="0059243B" w:rsidRDefault="0059243B" w:rsidP="0059243B">
            <w:pPr>
              <w:spacing w:line="360" w:lineRule="auto"/>
              <w:rPr>
                <w:rFonts w:ascii="Arial" w:eastAsia="Franklin Gothic Heavy" w:hAnsi="Arial" w:cs="Arial"/>
              </w:rPr>
            </w:pPr>
          </w:p>
        </w:tc>
        <w:tc>
          <w:tcPr>
            <w:tcW w:w="2546" w:type="dxa"/>
            <w:tcBorders>
              <w:top w:val="single" w:sz="4" w:space="0" w:color="auto"/>
              <w:left w:val="single" w:sz="4" w:space="0" w:color="auto"/>
              <w:bottom w:val="single" w:sz="4" w:space="0" w:color="auto"/>
              <w:right w:val="single" w:sz="4" w:space="0" w:color="auto"/>
            </w:tcBorders>
            <w:vAlign w:val="center"/>
          </w:tcPr>
          <w:p w14:paraId="697E7E51" w14:textId="77777777" w:rsidR="0059243B" w:rsidRPr="0059243B" w:rsidRDefault="0059243B" w:rsidP="0059243B">
            <w:pPr>
              <w:spacing w:line="360" w:lineRule="auto"/>
              <w:rPr>
                <w:rFonts w:ascii="Arial" w:eastAsia="Franklin Gothic Heavy" w:hAnsi="Arial" w:cs="Arial"/>
              </w:rPr>
            </w:pPr>
          </w:p>
        </w:tc>
      </w:tr>
      <w:tr w:rsidR="0059243B" w:rsidRPr="0059243B" w14:paraId="415A9064" w14:textId="77777777" w:rsidTr="0038549C">
        <w:trPr>
          <w:trHeight w:val="581"/>
          <w:jc w:val="center"/>
        </w:trPr>
        <w:tc>
          <w:tcPr>
            <w:tcW w:w="2830" w:type="dxa"/>
            <w:tcBorders>
              <w:top w:val="single" w:sz="4" w:space="0" w:color="auto"/>
              <w:left w:val="single" w:sz="4" w:space="0" w:color="auto"/>
              <w:bottom w:val="single" w:sz="4" w:space="0" w:color="auto"/>
              <w:right w:val="single" w:sz="4" w:space="0" w:color="auto"/>
            </w:tcBorders>
            <w:vAlign w:val="center"/>
          </w:tcPr>
          <w:p w14:paraId="63B0A69F"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Obrót netto (w tys. euro)</w:t>
            </w:r>
          </w:p>
        </w:tc>
        <w:tc>
          <w:tcPr>
            <w:tcW w:w="2127" w:type="dxa"/>
            <w:tcBorders>
              <w:top w:val="single" w:sz="4" w:space="0" w:color="auto"/>
              <w:left w:val="single" w:sz="4" w:space="0" w:color="auto"/>
              <w:bottom w:val="single" w:sz="4" w:space="0" w:color="auto"/>
              <w:right w:val="single" w:sz="4" w:space="0" w:color="auto"/>
            </w:tcBorders>
            <w:vAlign w:val="center"/>
          </w:tcPr>
          <w:p w14:paraId="0AF50B6A" w14:textId="77777777" w:rsidR="0059243B" w:rsidRPr="0059243B" w:rsidRDefault="0059243B" w:rsidP="0059243B">
            <w:pPr>
              <w:spacing w:line="360" w:lineRule="auto"/>
              <w:rPr>
                <w:rFonts w:ascii="Arial" w:eastAsia="Franklin Gothic Heavy"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75C39954" w14:textId="77777777" w:rsidR="0059243B" w:rsidRPr="0059243B" w:rsidRDefault="0059243B" w:rsidP="0059243B">
            <w:pPr>
              <w:spacing w:line="360" w:lineRule="auto"/>
              <w:rPr>
                <w:rFonts w:ascii="Arial" w:eastAsia="Franklin Gothic Heavy" w:hAnsi="Arial" w:cs="Arial"/>
              </w:rPr>
            </w:pPr>
          </w:p>
        </w:tc>
        <w:tc>
          <w:tcPr>
            <w:tcW w:w="2546" w:type="dxa"/>
            <w:tcBorders>
              <w:top w:val="single" w:sz="4" w:space="0" w:color="auto"/>
              <w:left w:val="single" w:sz="4" w:space="0" w:color="auto"/>
              <w:bottom w:val="single" w:sz="4" w:space="0" w:color="auto"/>
              <w:right w:val="single" w:sz="4" w:space="0" w:color="auto"/>
            </w:tcBorders>
            <w:vAlign w:val="center"/>
          </w:tcPr>
          <w:p w14:paraId="6BDE11B7" w14:textId="77777777" w:rsidR="0059243B" w:rsidRPr="0059243B" w:rsidRDefault="0059243B" w:rsidP="0059243B">
            <w:pPr>
              <w:spacing w:line="360" w:lineRule="auto"/>
              <w:rPr>
                <w:rFonts w:ascii="Arial" w:eastAsia="Franklin Gothic Heavy" w:hAnsi="Arial" w:cs="Arial"/>
              </w:rPr>
            </w:pPr>
          </w:p>
        </w:tc>
      </w:tr>
      <w:tr w:rsidR="0059243B" w:rsidRPr="0059243B" w14:paraId="40232EFD" w14:textId="77777777" w:rsidTr="0038549C">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A62305B"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Suma aktywów bilansu (w tys. euro)</w:t>
            </w:r>
          </w:p>
        </w:tc>
        <w:tc>
          <w:tcPr>
            <w:tcW w:w="2127" w:type="dxa"/>
            <w:tcBorders>
              <w:top w:val="single" w:sz="4" w:space="0" w:color="auto"/>
              <w:left w:val="single" w:sz="4" w:space="0" w:color="auto"/>
              <w:bottom w:val="single" w:sz="4" w:space="0" w:color="auto"/>
              <w:right w:val="single" w:sz="4" w:space="0" w:color="auto"/>
            </w:tcBorders>
            <w:vAlign w:val="center"/>
          </w:tcPr>
          <w:p w14:paraId="33E5FFB5" w14:textId="77777777" w:rsidR="0059243B" w:rsidRPr="0059243B" w:rsidRDefault="0059243B" w:rsidP="0059243B">
            <w:pPr>
              <w:spacing w:line="360" w:lineRule="auto"/>
              <w:rPr>
                <w:rFonts w:ascii="Arial" w:eastAsia="Franklin Gothic Heavy"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198F84C5" w14:textId="77777777" w:rsidR="0059243B" w:rsidRPr="0059243B" w:rsidRDefault="0059243B" w:rsidP="0059243B">
            <w:pPr>
              <w:spacing w:line="360" w:lineRule="auto"/>
              <w:rPr>
                <w:rFonts w:ascii="Arial" w:eastAsia="Franklin Gothic Heavy" w:hAnsi="Arial" w:cs="Arial"/>
              </w:rPr>
            </w:pPr>
          </w:p>
        </w:tc>
        <w:tc>
          <w:tcPr>
            <w:tcW w:w="2546" w:type="dxa"/>
            <w:tcBorders>
              <w:top w:val="single" w:sz="4" w:space="0" w:color="auto"/>
              <w:left w:val="single" w:sz="4" w:space="0" w:color="auto"/>
              <w:bottom w:val="single" w:sz="4" w:space="0" w:color="auto"/>
              <w:right w:val="single" w:sz="4" w:space="0" w:color="auto"/>
            </w:tcBorders>
            <w:vAlign w:val="center"/>
          </w:tcPr>
          <w:p w14:paraId="31E52E04" w14:textId="77777777" w:rsidR="0059243B" w:rsidRPr="0059243B" w:rsidRDefault="0059243B" w:rsidP="0059243B">
            <w:pPr>
              <w:spacing w:line="360" w:lineRule="auto"/>
              <w:rPr>
                <w:rFonts w:ascii="Arial" w:eastAsia="Franklin Gothic Heavy" w:hAnsi="Arial" w:cs="Arial"/>
              </w:rPr>
            </w:pPr>
          </w:p>
        </w:tc>
      </w:tr>
      <w:tr w:rsidR="0059243B" w:rsidRPr="0059243B" w14:paraId="1698717A" w14:textId="77777777" w:rsidTr="0038549C">
        <w:trPr>
          <w:tblHeader/>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D9D9D9"/>
          </w:tcPr>
          <w:p w14:paraId="20CE6A17" w14:textId="77777777" w:rsidR="0059243B" w:rsidRPr="0059243B" w:rsidRDefault="0059243B" w:rsidP="0059243B">
            <w:pPr>
              <w:spacing w:line="360" w:lineRule="auto"/>
              <w:rPr>
                <w:rFonts w:ascii="Arial" w:eastAsia="Franklin Gothic Heavy" w:hAnsi="Arial" w:cs="Arial"/>
                <w:b/>
              </w:rPr>
            </w:pPr>
            <w:r w:rsidRPr="0059243B">
              <w:rPr>
                <w:rFonts w:ascii="Arial" w:eastAsia="Franklin Gothic Heavy" w:hAnsi="Arial" w:cs="Arial"/>
                <w:b/>
              </w:rPr>
              <w:t>Nazwa partnera</w:t>
            </w:r>
            <w:r w:rsidRPr="0059243B">
              <w:rPr>
                <w:rFonts w:ascii="Arial" w:hAnsi="Arial" w:cs="Arial"/>
                <w:b/>
              </w:rPr>
              <w:t xml:space="preserve"> </w:t>
            </w:r>
            <w:r w:rsidRPr="0059243B">
              <w:rPr>
                <w:rFonts w:ascii="Arial" w:eastAsia="Franklin Gothic Heavy" w:hAnsi="Arial" w:cs="Arial"/>
                <w:b/>
              </w:rPr>
              <w:t>…………….NIP ………..%....... udziału w kapitale lub prawach głosu</w:t>
            </w:r>
          </w:p>
          <w:p w14:paraId="29C8C774" w14:textId="77777777" w:rsidR="0059243B" w:rsidRPr="0059243B" w:rsidRDefault="0059243B" w:rsidP="0059243B">
            <w:pPr>
              <w:spacing w:line="360" w:lineRule="auto"/>
              <w:rPr>
                <w:rFonts w:ascii="Arial" w:eastAsia="Franklin Gothic Heavy" w:hAnsi="Arial" w:cs="Arial"/>
                <w:b/>
              </w:rPr>
            </w:pPr>
            <w:r w:rsidRPr="0059243B">
              <w:rPr>
                <w:rFonts w:ascii="Arial" w:eastAsia="Franklin Gothic Heavy" w:hAnsi="Arial" w:cs="Arial"/>
                <w:b/>
              </w:rPr>
              <w:t>………………</w:t>
            </w:r>
            <w:r w:rsidRPr="0059243B">
              <w:rPr>
                <w:rFonts w:ascii="Arial" w:eastAsia="Franklin Gothic Heavy" w:hAnsi="Arial" w:cs="Arial"/>
                <w:b/>
                <w:vertAlign w:val="superscript"/>
              </w:rPr>
              <w:footnoteReference w:id="4"/>
            </w:r>
          </w:p>
        </w:tc>
      </w:tr>
      <w:tr w:rsidR="0059243B" w:rsidRPr="0059243B" w14:paraId="77331101" w14:textId="77777777" w:rsidTr="0038549C">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tcPr>
          <w:p w14:paraId="714621F8"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Wielkość zatrudnienia</w:t>
            </w:r>
          </w:p>
        </w:tc>
        <w:tc>
          <w:tcPr>
            <w:tcW w:w="2127" w:type="dxa"/>
            <w:tcBorders>
              <w:top w:val="single" w:sz="4" w:space="0" w:color="auto"/>
              <w:left w:val="single" w:sz="4" w:space="0" w:color="auto"/>
              <w:bottom w:val="single" w:sz="4" w:space="0" w:color="auto"/>
              <w:right w:val="single" w:sz="4" w:space="0" w:color="auto"/>
            </w:tcBorders>
            <w:vAlign w:val="center"/>
          </w:tcPr>
          <w:p w14:paraId="2A922054" w14:textId="77777777" w:rsidR="0059243B" w:rsidRPr="0059243B" w:rsidRDefault="0059243B" w:rsidP="0059243B">
            <w:pPr>
              <w:spacing w:line="360" w:lineRule="auto"/>
              <w:rPr>
                <w:rFonts w:ascii="Arial" w:eastAsia="Franklin Gothic Heavy"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42EF0C75" w14:textId="77777777" w:rsidR="0059243B" w:rsidRPr="0059243B" w:rsidRDefault="0059243B" w:rsidP="0059243B">
            <w:pPr>
              <w:spacing w:line="360" w:lineRule="auto"/>
              <w:rPr>
                <w:rFonts w:ascii="Arial" w:eastAsia="Franklin Gothic Heavy" w:hAnsi="Arial" w:cs="Arial"/>
              </w:rPr>
            </w:pPr>
          </w:p>
        </w:tc>
        <w:tc>
          <w:tcPr>
            <w:tcW w:w="2546" w:type="dxa"/>
            <w:tcBorders>
              <w:top w:val="single" w:sz="4" w:space="0" w:color="auto"/>
              <w:left w:val="single" w:sz="4" w:space="0" w:color="auto"/>
              <w:bottom w:val="single" w:sz="4" w:space="0" w:color="auto"/>
              <w:right w:val="single" w:sz="4" w:space="0" w:color="auto"/>
            </w:tcBorders>
            <w:vAlign w:val="center"/>
          </w:tcPr>
          <w:p w14:paraId="67BDCB74" w14:textId="77777777" w:rsidR="0059243B" w:rsidRPr="0059243B" w:rsidRDefault="0059243B" w:rsidP="0059243B">
            <w:pPr>
              <w:spacing w:line="360" w:lineRule="auto"/>
              <w:rPr>
                <w:rFonts w:ascii="Arial" w:eastAsia="Franklin Gothic Heavy" w:hAnsi="Arial" w:cs="Arial"/>
              </w:rPr>
            </w:pPr>
          </w:p>
        </w:tc>
      </w:tr>
      <w:tr w:rsidR="0059243B" w:rsidRPr="0059243B" w14:paraId="0D2FE3C3" w14:textId="77777777" w:rsidTr="0038549C">
        <w:trPr>
          <w:trHeight w:val="581"/>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205AD5"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Obrót netto (w tys. euro)</w:t>
            </w:r>
          </w:p>
        </w:tc>
        <w:tc>
          <w:tcPr>
            <w:tcW w:w="2127" w:type="dxa"/>
            <w:tcBorders>
              <w:top w:val="single" w:sz="4" w:space="0" w:color="auto"/>
              <w:left w:val="single" w:sz="4" w:space="0" w:color="auto"/>
              <w:bottom w:val="single" w:sz="4" w:space="0" w:color="auto"/>
              <w:right w:val="single" w:sz="4" w:space="0" w:color="auto"/>
            </w:tcBorders>
            <w:vAlign w:val="center"/>
          </w:tcPr>
          <w:p w14:paraId="5D4986CD" w14:textId="77777777" w:rsidR="0059243B" w:rsidRPr="0059243B" w:rsidRDefault="0059243B" w:rsidP="0059243B">
            <w:pPr>
              <w:spacing w:line="360" w:lineRule="auto"/>
              <w:rPr>
                <w:rFonts w:ascii="Arial" w:eastAsia="Franklin Gothic Heavy"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68C55630" w14:textId="77777777" w:rsidR="0059243B" w:rsidRPr="0059243B" w:rsidRDefault="0059243B" w:rsidP="0059243B">
            <w:pPr>
              <w:spacing w:line="360" w:lineRule="auto"/>
              <w:rPr>
                <w:rFonts w:ascii="Arial" w:eastAsia="Franklin Gothic Heavy" w:hAnsi="Arial" w:cs="Arial"/>
              </w:rPr>
            </w:pPr>
          </w:p>
        </w:tc>
        <w:tc>
          <w:tcPr>
            <w:tcW w:w="2546" w:type="dxa"/>
            <w:tcBorders>
              <w:top w:val="single" w:sz="4" w:space="0" w:color="auto"/>
              <w:left w:val="single" w:sz="4" w:space="0" w:color="auto"/>
              <w:bottom w:val="single" w:sz="4" w:space="0" w:color="auto"/>
              <w:right w:val="single" w:sz="4" w:space="0" w:color="auto"/>
            </w:tcBorders>
            <w:vAlign w:val="center"/>
          </w:tcPr>
          <w:p w14:paraId="758868F8" w14:textId="77777777" w:rsidR="0059243B" w:rsidRPr="0059243B" w:rsidRDefault="0059243B" w:rsidP="0059243B">
            <w:pPr>
              <w:spacing w:line="360" w:lineRule="auto"/>
              <w:rPr>
                <w:rFonts w:ascii="Arial" w:eastAsia="Franklin Gothic Heavy" w:hAnsi="Arial" w:cs="Arial"/>
              </w:rPr>
            </w:pPr>
          </w:p>
        </w:tc>
      </w:tr>
      <w:tr w:rsidR="0059243B" w:rsidRPr="0059243B" w14:paraId="6F310518" w14:textId="77777777" w:rsidTr="0038549C">
        <w:tblPrEx>
          <w:jc w:val="left"/>
        </w:tblPrEx>
        <w:tc>
          <w:tcPr>
            <w:tcW w:w="2830" w:type="dxa"/>
          </w:tcPr>
          <w:p w14:paraId="01417873"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Suma aktywów bilansu (w tys. euro)</w:t>
            </w:r>
          </w:p>
        </w:tc>
        <w:tc>
          <w:tcPr>
            <w:tcW w:w="2127" w:type="dxa"/>
          </w:tcPr>
          <w:p w14:paraId="47B687A1" w14:textId="77777777" w:rsidR="0059243B" w:rsidRPr="0059243B" w:rsidRDefault="0059243B" w:rsidP="0059243B">
            <w:pPr>
              <w:spacing w:line="360" w:lineRule="auto"/>
              <w:rPr>
                <w:rFonts w:ascii="Arial" w:eastAsia="Franklin Gothic Heavy" w:hAnsi="Arial" w:cs="Arial"/>
              </w:rPr>
            </w:pPr>
          </w:p>
        </w:tc>
        <w:tc>
          <w:tcPr>
            <w:tcW w:w="2126" w:type="dxa"/>
          </w:tcPr>
          <w:p w14:paraId="407DF9A4" w14:textId="77777777" w:rsidR="0059243B" w:rsidRPr="0059243B" w:rsidRDefault="0059243B" w:rsidP="0059243B">
            <w:pPr>
              <w:spacing w:line="360" w:lineRule="auto"/>
              <w:rPr>
                <w:rFonts w:ascii="Arial" w:eastAsia="Franklin Gothic Heavy" w:hAnsi="Arial" w:cs="Arial"/>
              </w:rPr>
            </w:pPr>
          </w:p>
        </w:tc>
        <w:tc>
          <w:tcPr>
            <w:tcW w:w="2546" w:type="dxa"/>
          </w:tcPr>
          <w:p w14:paraId="3BDED8D4" w14:textId="77777777" w:rsidR="0059243B" w:rsidRPr="0059243B" w:rsidRDefault="0059243B" w:rsidP="0059243B">
            <w:pPr>
              <w:spacing w:line="360" w:lineRule="auto"/>
              <w:rPr>
                <w:rFonts w:ascii="Arial" w:eastAsia="Franklin Gothic Heavy" w:hAnsi="Arial" w:cs="Arial"/>
              </w:rPr>
            </w:pPr>
          </w:p>
        </w:tc>
      </w:tr>
      <w:tr w:rsidR="0059243B" w:rsidRPr="0059243B" w14:paraId="1E7425D0" w14:textId="77777777" w:rsidTr="0038549C">
        <w:trPr>
          <w:trHeight w:val="445"/>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69D5FE1" w14:textId="77777777" w:rsidR="0059243B" w:rsidRPr="0059243B" w:rsidRDefault="0059243B" w:rsidP="0059243B">
            <w:pPr>
              <w:spacing w:line="360" w:lineRule="auto"/>
              <w:rPr>
                <w:rFonts w:ascii="Arial" w:eastAsia="Franklin Gothic Heavy" w:hAnsi="Arial" w:cs="Arial"/>
                <w:b/>
              </w:rPr>
            </w:pPr>
            <w:r w:rsidRPr="0059243B">
              <w:rPr>
                <w:rFonts w:ascii="Arial" w:eastAsia="Franklin Gothic Heavy" w:hAnsi="Arial" w:cs="Arial"/>
                <w:b/>
              </w:rPr>
              <w:t>Nazwa przedsiębiorstwa powiązanego z Wnioskodawcą …………….NIP ………..</w:t>
            </w:r>
            <w:r w:rsidRPr="0059243B">
              <w:rPr>
                <w:rFonts w:ascii="Arial" w:eastAsia="Franklin Gothic Heavy" w:hAnsi="Arial" w:cs="Arial"/>
                <w:b/>
                <w:vertAlign w:val="superscript"/>
              </w:rPr>
              <w:footnoteReference w:id="5"/>
            </w:r>
          </w:p>
        </w:tc>
      </w:tr>
      <w:tr w:rsidR="0059243B" w:rsidRPr="0059243B" w14:paraId="6A67CE93" w14:textId="77777777" w:rsidTr="0038549C">
        <w:trPr>
          <w:trHeight w:val="569"/>
          <w:jc w:val="center"/>
        </w:trPr>
        <w:tc>
          <w:tcPr>
            <w:tcW w:w="2830" w:type="dxa"/>
            <w:tcBorders>
              <w:top w:val="single" w:sz="4" w:space="0" w:color="auto"/>
              <w:left w:val="single" w:sz="4" w:space="0" w:color="auto"/>
              <w:bottom w:val="single" w:sz="4" w:space="0" w:color="auto"/>
              <w:right w:val="single" w:sz="4" w:space="0" w:color="auto"/>
            </w:tcBorders>
            <w:vAlign w:val="center"/>
          </w:tcPr>
          <w:p w14:paraId="68DB65B1"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Wielkość zatrudnienia</w:t>
            </w:r>
          </w:p>
        </w:tc>
        <w:tc>
          <w:tcPr>
            <w:tcW w:w="2127" w:type="dxa"/>
            <w:tcBorders>
              <w:top w:val="single" w:sz="4" w:space="0" w:color="auto"/>
              <w:left w:val="single" w:sz="4" w:space="0" w:color="auto"/>
              <w:bottom w:val="single" w:sz="4" w:space="0" w:color="auto"/>
              <w:right w:val="single" w:sz="4" w:space="0" w:color="auto"/>
            </w:tcBorders>
            <w:vAlign w:val="center"/>
          </w:tcPr>
          <w:p w14:paraId="43D91BEE" w14:textId="77777777" w:rsidR="0059243B" w:rsidRPr="0059243B" w:rsidRDefault="0059243B" w:rsidP="0059243B">
            <w:pPr>
              <w:spacing w:line="360" w:lineRule="auto"/>
              <w:rPr>
                <w:rFonts w:ascii="Arial" w:eastAsia="Franklin Gothic Heavy"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7B115120" w14:textId="77777777" w:rsidR="0059243B" w:rsidRPr="0059243B" w:rsidRDefault="0059243B" w:rsidP="0059243B">
            <w:pPr>
              <w:spacing w:line="360" w:lineRule="auto"/>
              <w:rPr>
                <w:rFonts w:ascii="Arial" w:eastAsia="Franklin Gothic Heavy" w:hAnsi="Arial" w:cs="Arial"/>
              </w:rPr>
            </w:pPr>
          </w:p>
        </w:tc>
        <w:tc>
          <w:tcPr>
            <w:tcW w:w="2546" w:type="dxa"/>
            <w:tcBorders>
              <w:top w:val="single" w:sz="4" w:space="0" w:color="auto"/>
              <w:left w:val="single" w:sz="4" w:space="0" w:color="auto"/>
              <w:bottom w:val="single" w:sz="4" w:space="0" w:color="auto"/>
              <w:right w:val="single" w:sz="4" w:space="0" w:color="auto"/>
            </w:tcBorders>
            <w:vAlign w:val="center"/>
          </w:tcPr>
          <w:p w14:paraId="62622665" w14:textId="77777777" w:rsidR="0059243B" w:rsidRPr="0059243B" w:rsidRDefault="0059243B" w:rsidP="0059243B">
            <w:pPr>
              <w:spacing w:line="360" w:lineRule="auto"/>
              <w:rPr>
                <w:rFonts w:ascii="Arial" w:eastAsia="Franklin Gothic Heavy" w:hAnsi="Arial" w:cs="Arial"/>
              </w:rPr>
            </w:pPr>
          </w:p>
        </w:tc>
      </w:tr>
      <w:tr w:rsidR="0059243B" w:rsidRPr="0059243B" w14:paraId="0E3071DD" w14:textId="77777777" w:rsidTr="0038549C">
        <w:trPr>
          <w:trHeight w:val="581"/>
          <w:jc w:val="center"/>
        </w:trPr>
        <w:tc>
          <w:tcPr>
            <w:tcW w:w="2830" w:type="dxa"/>
            <w:tcBorders>
              <w:top w:val="single" w:sz="4" w:space="0" w:color="auto"/>
              <w:left w:val="single" w:sz="4" w:space="0" w:color="auto"/>
              <w:bottom w:val="single" w:sz="4" w:space="0" w:color="auto"/>
              <w:right w:val="single" w:sz="4" w:space="0" w:color="auto"/>
            </w:tcBorders>
            <w:vAlign w:val="center"/>
          </w:tcPr>
          <w:p w14:paraId="2B6CCE19"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Obrót netto (w tys. Euro)</w:t>
            </w:r>
          </w:p>
        </w:tc>
        <w:tc>
          <w:tcPr>
            <w:tcW w:w="2127" w:type="dxa"/>
            <w:tcBorders>
              <w:top w:val="single" w:sz="4" w:space="0" w:color="auto"/>
              <w:left w:val="single" w:sz="4" w:space="0" w:color="auto"/>
              <w:bottom w:val="single" w:sz="4" w:space="0" w:color="auto"/>
              <w:right w:val="single" w:sz="4" w:space="0" w:color="auto"/>
            </w:tcBorders>
            <w:vAlign w:val="center"/>
          </w:tcPr>
          <w:p w14:paraId="082B4FC1" w14:textId="77777777" w:rsidR="0059243B" w:rsidRPr="0059243B" w:rsidRDefault="0059243B" w:rsidP="0059243B">
            <w:pPr>
              <w:spacing w:line="360" w:lineRule="auto"/>
              <w:rPr>
                <w:rFonts w:ascii="Arial" w:eastAsia="Franklin Gothic Heavy"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009F5B36" w14:textId="77777777" w:rsidR="0059243B" w:rsidRPr="0059243B" w:rsidRDefault="0059243B" w:rsidP="0059243B">
            <w:pPr>
              <w:spacing w:line="360" w:lineRule="auto"/>
              <w:rPr>
                <w:rFonts w:ascii="Arial" w:eastAsia="Franklin Gothic Heavy" w:hAnsi="Arial" w:cs="Arial"/>
              </w:rPr>
            </w:pPr>
          </w:p>
        </w:tc>
        <w:tc>
          <w:tcPr>
            <w:tcW w:w="2546" w:type="dxa"/>
            <w:tcBorders>
              <w:top w:val="single" w:sz="4" w:space="0" w:color="auto"/>
              <w:left w:val="single" w:sz="4" w:space="0" w:color="auto"/>
              <w:bottom w:val="single" w:sz="4" w:space="0" w:color="auto"/>
              <w:right w:val="single" w:sz="4" w:space="0" w:color="auto"/>
            </w:tcBorders>
            <w:vAlign w:val="center"/>
          </w:tcPr>
          <w:p w14:paraId="7C7ACDA7" w14:textId="77777777" w:rsidR="0059243B" w:rsidRPr="0059243B" w:rsidRDefault="0059243B" w:rsidP="0059243B">
            <w:pPr>
              <w:spacing w:line="360" w:lineRule="auto"/>
              <w:rPr>
                <w:rFonts w:ascii="Arial" w:eastAsia="Franklin Gothic Heavy" w:hAnsi="Arial" w:cs="Arial"/>
              </w:rPr>
            </w:pPr>
          </w:p>
        </w:tc>
      </w:tr>
      <w:tr w:rsidR="0059243B" w:rsidRPr="0059243B" w14:paraId="40CDA9A5" w14:textId="77777777" w:rsidTr="0038549C">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38CE367" w14:textId="77777777" w:rsidR="0059243B" w:rsidRPr="0059243B" w:rsidRDefault="0059243B" w:rsidP="0059243B">
            <w:pPr>
              <w:spacing w:line="360" w:lineRule="auto"/>
              <w:rPr>
                <w:rFonts w:ascii="Arial" w:eastAsia="Franklin Gothic Heavy" w:hAnsi="Arial" w:cs="Arial"/>
              </w:rPr>
            </w:pPr>
            <w:r w:rsidRPr="0059243B">
              <w:rPr>
                <w:rFonts w:ascii="Arial" w:eastAsia="Franklin Gothic Heavy" w:hAnsi="Arial" w:cs="Arial"/>
              </w:rPr>
              <w:t>Suma aktywów bilansu (w tys. Euro)</w:t>
            </w:r>
          </w:p>
        </w:tc>
        <w:tc>
          <w:tcPr>
            <w:tcW w:w="2127" w:type="dxa"/>
            <w:tcBorders>
              <w:top w:val="single" w:sz="4" w:space="0" w:color="auto"/>
              <w:left w:val="single" w:sz="4" w:space="0" w:color="auto"/>
              <w:bottom w:val="single" w:sz="4" w:space="0" w:color="auto"/>
              <w:right w:val="single" w:sz="4" w:space="0" w:color="auto"/>
            </w:tcBorders>
            <w:vAlign w:val="center"/>
          </w:tcPr>
          <w:p w14:paraId="7EFCE87D" w14:textId="77777777" w:rsidR="0059243B" w:rsidRPr="0059243B" w:rsidRDefault="0059243B" w:rsidP="0059243B">
            <w:pPr>
              <w:spacing w:line="360" w:lineRule="auto"/>
              <w:rPr>
                <w:rFonts w:ascii="Arial" w:eastAsia="Franklin Gothic Heavy"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47701033" w14:textId="77777777" w:rsidR="0059243B" w:rsidRPr="0059243B" w:rsidRDefault="0059243B" w:rsidP="0059243B">
            <w:pPr>
              <w:spacing w:line="360" w:lineRule="auto"/>
              <w:rPr>
                <w:rFonts w:ascii="Arial" w:eastAsia="Franklin Gothic Heavy" w:hAnsi="Arial" w:cs="Arial"/>
              </w:rPr>
            </w:pPr>
          </w:p>
        </w:tc>
        <w:tc>
          <w:tcPr>
            <w:tcW w:w="2546" w:type="dxa"/>
            <w:tcBorders>
              <w:top w:val="single" w:sz="4" w:space="0" w:color="auto"/>
              <w:left w:val="single" w:sz="4" w:space="0" w:color="auto"/>
              <w:bottom w:val="single" w:sz="4" w:space="0" w:color="auto"/>
              <w:right w:val="single" w:sz="4" w:space="0" w:color="auto"/>
            </w:tcBorders>
            <w:vAlign w:val="center"/>
          </w:tcPr>
          <w:p w14:paraId="312A5A0E" w14:textId="77777777" w:rsidR="0059243B" w:rsidRPr="0059243B" w:rsidRDefault="0059243B" w:rsidP="0059243B">
            <w:pPr>
              <w:spacing w:line="360" w:lineRule="auto"/>
              <w:rPr>
                <w:rFonts w:ascii="Arial" w:eastAsia="Franklin Gothic Heavy" w:hAnsi="Arial" w:cs="Arial"/>
              </w:rPr>
            </w:pPr>
          </w:p>
        </w:tc>
      </w:tr>
      <w:tr w:rsidR="0059243B" w:rsidRPr="0059243B" w14:paraId="5B351311" w14:textId="77777777" w:rsidTr="0038549C">
        <w:trPr>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CF201A0" w14:textId="77777777" w:rsidR="0059243B" w:rsidRPr="0059243B" w:rsidRDefault="0059243B" w:rsidP="0059243B">
            <w:pPr>
              <w:spacing w:line="360" w:lineRule="auto"/>
              <w:rPr>
                <w:rFonts w:ascii="Arial" w:eastAsia="Franklin Gothic Heavy" w:hAnsi="Arial" w:cs="Arial"/>
                <w:b/>
              </w:rPr>
            </w:pPr>
            <w:r w:rsidRPr="0059243B">
              <w:rPr>
                <w:rFonts w:ascii="Arial" w:eastAsia="Franklin Gothic Heavy" w:hAnsi="Arial" w:cs="Arial"/>
                <w:b/>
              </w:rPr>
              <w:lastRenderedPageBreak/>
              <w:t>Suma danych Wnioskodawcy i wszystkich przedsiębiorstw partnerskich i/lub powiązanych</w:t>
            </w:r>
          </w:p>
        </w:tc>
      </w:tr>
      <w:tr w:rsidR="0059243B" w:rsidRPr="0059243B" w14:paraId="050F6602" w14:textId="77777777" w:rsidTr="0038549C">
        <w:trPr>
          <w:trHeight w:val="545"/>
          <w:jc w:val="center"/>
        </w:trPr>
        <w:tc>
          <w:tcPr>
            <w:tcW w:w="2830" w:type="dxa"/>
            <w:tcBorders>
              <w:top w:val="single" w:sz="4" w:space="0" w:color="auto"/>
              <w:left w:val="single" w:sz="4" w:space="0" w:color="auto"/>
              <w:bottom w:val="single" w:sz="4" w:space="0" w:color="auto"/>
              <w:right w:val="single" w:sz="4" w:space="0" w:color="auto"/>
            </w:tcBorders>
            <w:vAlign w:val="center"/>
          </w:tcPr>
          <w:p w14:paraId="1E295901" w14:textId="77777777" w:rsidR="0059243B" w:rsidRPr="0059243B" w:rsidRDefault="0059243B" w:rsidP="0059243B">
            <w:pPr>
              <w:spacing w:line="360" w:lineRule="auto"/>
              <w:rPr>
                <w:rFonts w:ascii="Arial" w:eastAsia="Franklin Gothic Heavy" w:hAnsi="Arial" w:cs="Arial"/>
                <w:b/>
              </w:rPr>
            </w:pPr>
            <w:r w:rsidRPr="0059243B">
              <w:rPr>
                <w:rFonts w:ascii="Arial" w:eastAsia="Franklin Gothic Heavy" w:hAnsi="Arial" w:cs="Arial"/>
                <w:b/>
              </w:rPr>
              <w:t>Wielkość zatrudnienia</w:t>
            </w:r>
          </w:p>
        </w:tc>
        <w:tc>
          <w:tcPr>
            <w:tcW w:w="2127" w:type="dxa"/>
            <w:tcBorders>
              <w:top w:val="single" w:sz="4" w:space="0" w:color="auto"/>
              <w:left w:val="single" w:sz="4" w:space="0" w:color="auto"/>
              <w:bottom w:val="single" w:sz="4" w:space="0" w:color="auto"/>
              <w:right w:val="single" w:sz="4" w:space="0" w:color="auto"/>
            </w:tcBorders>
            <w:vAlign w:val="center"/>
          </w:tcPr>
          <w:p w14:paraId="33484F6F" w14:textId="77777777" w:rsidR="0059243B" w:rsidRPr="0059243B" w:rsidRDefault="0059243B" w:rsidP="0059243B">
            <w:pPr>
              <w:spacing w:line="360" w:lineRule="auto"/>
              <w:rPr>
                <w:rFonts w:ascii="Arial" w:eastAsia="Franklin Gothic Heavy"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781C2784" w14:textId="77777777" w:rsidR="0059243B" w:rsidRPr="0059243B" w:rsidRDefault="0059243B" w:rsidP="0059243B">
            <w:pPr>
              <w:spacing w:line="360" w:lineRule="auto"/>
              <w:rPr>
                <w:rFonts w:ascii="Arial" w:eastAsia="Franklin Gothic Heavy" w:hAnsi="Arial" w:cs="Arial"/>
                <w:b/>
              </w:rPr>
            </w:pPr>
          </w:p>
        </w:tc>
        <w:tc>
          <w:tcPr>
            <w:tcW w:w="2546" w:type="dxa"/>
            <w:tcBorders>
              <w:top w:val="single" w:sz="4" w:space="0" w:color="auto"/>
              <w:left w:val="single" w:sz="4" w:space="0" w:color="auto"/>
              <w:bottom w:val="single" w:sz="4" w:space="0" w:color="auto"/>
              <w:right w:val="single" w:sz="4" w:space="0" w:color="auto"/>
            </w:tcBorders>
            <w:vAlign w:val="center"/>
          </w:tcPr>
          <w:p w14:paraId="6B24FD1E" w14:textId="77777777" w:rsidR="0059243B" w:rsidRPr="0059243B" w:rsidRDefault="0059243B" w:rsidP="0059243B">
            <w:pPr>
              <w:spacing w:line="360" w:lineRule="auto"/>
              <w:rPr>
                <w:rFonts w:ascii="Arial" w:eastAsia="Franklin Gothic Heavy" w:hAnsi="Arial" w:cs="Arial"/>
                <w:b/>
              </w:rPr>
            </w:pPr>
          </w:p>
        </w:tc>
      </w:tr>
      <w:tr w:rsidR="0059243B" w:rsidRPr="0059243B" w14:paraId="542FF310" w14:textId="77777777" w:rsidTr="0038549C">
        <w:trPr>
          <w:trHeight w:val="581"/>
          <w:jc w:val="center"/>
        </w:trPr>
        <w:tc>
          <w:tcPr>
            <w:tcW w:w="2830" w:type="dxa"/>
            <w:tcBorders>
              <w:top w:val="single" w:sz="4" w:space="0" w:color="auto"/>
              <w:left w:val="single" w:sz="4" w:space="0" w:color="auto"/>
              <w:bottom w:val="single" w:sz="4" w:space="0" w:color="auto"/>
              <w:right w:val="single" w:sz="4" w:space="0" w:color="auto"/>
            </w:tcBorders>
            <w:vAlign w:val="center"/>
          </w:tcPr>
          <w:p w14:paraId="3AC902D0" w14:textId="77777777" w:rsidR="0059243B" w:rsidRPr="0059243B" w:rsidRDefault="0059243B" w:rsidP="0059243B">
            <w:pPr>
              <w:spacing w:line="360" w:lineRule="auto"/>
              <w:rPr>
                <w:rFonts w:ascii="Arial" w:eastAsia="Franklin Gothic Heavy" w:hAnsi="Arial" w:cs="Arial"/>
                <w:b/>
              </w:rPr>
            </w:pPr>
            <w:r w:rsidRPr="0059243B">
              <w:rPr>
                <w:rFonts w:ascii="Arial" w:eastAsia="Franklin Gothic Heavy" w:hAnsi="Arial" w:cs="Arial"/>
                <w:b/>
              </w:rPr>
              <w:t>Obrót netto (w tys. Euro)</w:t>
            </w:r>
          </w:p>
        </w:tc>
        <w:tc>
          <w:tcPr>
            <w:tcW w:w="2127" w:type="dxa"/>
            <w:tcBorders>
              <w:top w:val="single" w:sz="4" w:space="0" w:color="auto"/>
              <w:left w:val="single" w:sz="4" w:space="0" w:color="auto"/>
              <w:bottom w:val="single" w:sz="4" w:space="0" w:color="auto"/>
              <w:right w:val="single" w:sz="4" w:space="0" w:color="auto"/>
            </w:tcBorders>
            <w:vAlign w:val="center"/>
          </w:tcPr>
          <w:p w14:paraId="4C7DC638" w14:textId="77777777" w:rsidR="0059243B" w:rsidRPr="0059243B" w:rsidRDefault="0059243B" w:rsidP="0059243B">
            <w:pPr>
              <w:spacing w:line="360" w:lineRule="auto"/>
              <w:rPr>
                <w:rFonts w:ascii="Arial" w:eastAsia="Franklin Gothic Heavy"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102A3853" w14:textId="77777777" w:rsidR="0059243B" w:rsidRPr="0059243B" w:rsidRDefault="0059243B" w:rsidP="0059243B">
            <w:pPr>
              <w:spacing w:line="360" w:lineRule="auto"/>
              <w:rPr>
                <w:rFonts w:ascii="Arial" w:eastAsia="Franklin Gothic Heavy" w:hAnsi="Arial" w:cs="Arial"/>
                <w:b/>
              </w:rPr>
            </w:pPr>
          </w:p>
        </w:tc>
        <w:tc>
          <w:tcPr>
            <w:tcW w:w="2546" w:type="dxa"/>
            <w:tcBorders>
              <w:top w:val="single" w:sz="4" w:space="0" w:color="auto"/>
              <w:left w:val="single" w:sz="4" w:space="0" w:color="auto"/>
              <w:bottom w:val="single" w:sz="4" w:space="0" w:color="auto"/>
              <w:right w:val="single" w:sz="4" w:space="0" w:color="auto"/>
            </w:tcBorders>
            <w:vAlign w:val="center"/>
          </w:tcPr>
          <w:p w14:paraId="3EBF83CC" w14:textId="77777777" w:rsidR="0059243B" w:rsidRPr="0059243B" w:rsidRDefault="0059243B" w:rsidP="0059243B">
            <w:pPr>
              <w:spacing w:line="360" w:lineRule="auto"/>
              <w:rPr>
                <w:rFonts w:ascii="Arial" w:eastAsia="Franklin Gothic Heavy" w:hAnsi="Arial" w:cs="Arial"/>
                <w:b/>
              </w:rPr>
            </w:pPr>
          </w:p>
        </w:tc>
      </w:tr>
      <w:tr w:rsidR="0059243B" w:rsidRPr="0059243B" w14:paraId="4F73D2CE" w14:textId="77777777" w:rsidTr="0038549C">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E8C915E" w14:textId="77777777" w:rsidR="0059243B" w:rsidRPr="0059243B" w:rsidRDefault="0059243B" w:rsidP="0059243B">
            <w:pPr>
              <w:spacing w:line="360" w:lineRule="auto"/>
              <w:rPr>
                <w:rFonts w:ascii="Arial" w:eastAsia="Franklin Gothic Heavy" w:hAnsi="Arial" w:cs="Arial"/>
                <w:b/>
              </w:rPr>
            </w:pPr>
            <w:r w:rsidRPr="0059243B">
              <w:rPr>
                <w:rFonts w:ascii="Arial" w:eastAsia="Franklin Gothic Heavy" w:hAnsi="Arial" w:cs="Arial"/>
                <w:b/>
              </w:rPr>
              <w:t>Suma aktywów bilansu (w tys. Euro)</w:t>
            </w:r>
          </w:p>
        </w:tc>
        <w:tc>
          <w:tcPr>
            <w:tcW w:w="2127" w:type="dxa"/>
            <w:tcBorders>
              <w:top w:val="single" w:sz="4" w:space="0" w:color="auto"/>
              <w:left w:val="single" w:sz="4" w:space="0" w:color="auto"/>
              <w:bottom w:val="single" w:sz="4" w:space="0" w:color="auto"/>
              <w:right w:val="single" w:sz="4" w:space="0" w:color="auto"/>
            </w:tcBorders>
            <w:vAlign w:val="center"/>
          </w:tcPr>
          <w:p w14:paraId="01B193DA" w14:textId="77777777" w:rsidR="0059243B" w:rsidRPr="0059243B" w:rsidRDefault="0059243B" w:rsidP="0059243B">
            <w:pPr>
              <w:spacing w:line="360" w:lineRule="auto"/>
              <w:rPr>
                <w:rFonts w:ascii="Arial" w:eastAsia="Franklin Gothic Heavy"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1481B75D" w14:textId="77777777" w:rsidR="0059243B" w:rsidRPr="0059243B" w:rsidRDefault="0059243B" w:rsidP="0059243B">
            <w:pPr>
              <w:spacing w:line="360" w:lineRule="auto"/>
              <w:rPr>
                <w:rFonts w:ascii="Arial" w:eastAsia="Franklin Gothic Heavy" w:hAnsi="Arial" w:cs="Arial"/>
                <w:b/>
              </w:rPr>
            </w:pPr>
          </w:p>
        </w:tc>
        <w:tc>
          <w:tcPr>
            <w:tcW w:w="2546" w:type="dxa"/>
            <w:tcBorders>
              <w:top w:val="single" w:sz="4" w:space="0" w:color="auto"/>
              <w:left w:val="single" w:sz="4" w:space="0" w:color="auto"/>
              <w:bottom w:val="single" w:sz="4" w:space="0" w:color="auto"/>
              <w:right w:val="single" w:sz="4" w:space="0" w:color="auto"/>
            </w:tcBorders>
            <w:vAlign w:val="center"/>
          </w:tcPr>
          <w:p w14:paraId="4F6421DC" w14:textId="77777777" w:rsidR="0059243B" w:rsidRPr="0059243B" w:rsidRDefault="0059243B" w:rsidP="0059243B">
            <w:pPr>
              <w:spacing w:line="360" w:lineRule="auto"/>
              <w:rPr>
                <w:rFonts w:ascii="Arial" w:eastAsia="Franklin Gothic Heavy" w:hAnsi="Arial" w:cs="Arial"/>
                <w:b/>
              </w:rPr>
            </w:pPr>
          </w:p>
        </w:tc>
      </w:tr>
    </w:tbl>
    <w:p w14:paraId="296B1988" w14:textId="77777777" w:rsidR="0059243B" w:rsidRPr="0059243B" w:rsidRDefault="0059243B" w:rsidP="0059243B">
      <w:pPr>
        <w:spacing w:line="360" w:lineRule="auto"/>
        <w:rPr>
          <w:rFonts w:ascii="Arial" w:hAnsi="Arial" w:cs="Arial"/>
          <w:lang w:eastAsia="en-US"/>
        </w:rPr>
      </w:pPr>
    </w:p>
    <w:p w14:paraId="0CBF3114" w14:textId="77777777" w:rsidR="0059243B" w:rsidRPr="0059243B" w:rsidRDefault="0059243B" w:rsidP="0059243B">
      <w:pPr>
        <w:tabs>
          <w:tab w:val="left" w:leader="dot" w:pos="3402"/>
        </w:tabs>
        <w:spacing w:after="120" w:line="360" w:lineRule="auto"/>
        <w:rPr>
          <w:rFonts w:ascii="Arial" w:hAnsi="Arial" w:cs="Arial"/>
          <w:lang w:eastAsia="en-GB"/>
        </w:rPr>
      </w:pPr>
      <w:r w:rsidRPr="0059243B">
        <w:rPr>
          <w:rFonts w:ascii="Arial" w:hAnsi="Arial" w:cs="Arial"/>
          <w:lang w:eastAsia="en-GB"/>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1DCA885C" w14:textId="77777777" w:rsidR="0059243B" w:rsidRPr="0059243B" w:rsidRDefault="0059243B" w:rsidP="0059243B">
      <w:pPr>
        <w:spacing w:before="500" w:after="360" w:line="360" w:lineRule="auto"/>
        <w:jc w:val="center"/>
        <w:rPr>
          <w:rFonts w:ascii="Arial" w:hAnsi="Arial" w:cs="Arial"/>
          <w:b/>
        </w:rPr>
      </w:pPr>
      <w:r w:rsidRPr="0059243B">
        <w:rPr>
          <w:rFonts w:ascii="Arial" w:hAnsi="Arial" w:cs="Arial"/>
          <w:b/>
        </w:rPr>
        <w:t>Informacje dotyczące sytuacji ekonomicznej przedsiębiorcy</w:t>
      </w:r>
      <w:r w:rsidRPr="0059243B">
        <w:rPr>
          <w:rFonts w:ascii="Arial" w:hAnsi="Arial" w:cs="Arial"/>
          <w:vertAlign w:val="superscript"/>
        </w:rPr>
        <w:footnoteReference w:id="6"/>
      </w:r>
      <w:r w:rsidRPr="0059243B">
        <w:rPr>
          <w:rFonts w:ascii="Arial" w:hAnsi="Arial" w:cs="Arial"/>
          <w:b/>
        </w:rPr>
        <w:t>, któremu ma być udzielone dofinansowanie</w:t>
      </w:r>
      <w:r w:rsidRPr="0059243B">
        <w:rPr>
          <w:rFonts w:ascii="Arial" w:hAnsi="Arial" w:cs="Arial"/>
          <w:vertAlign w:val="superscript"/>
        </w:rPr>
        <w:footnoteReference w:id="7"/>
      </w:r>
    </w:p>
    <w:p w14:paraId="7DDDFED2" w14:textId="77777777" w:rsidR="0059243B" w:rsidRPr="0059243B" w:rsidRDefault="0059243B" w:rsidP="0059243B">
      <w:pPr>
        <w:autoSpaceDE w:val="0"/>
        <w:autoSpaceDN w:val="0"/>
        <w:adjustRightInd w:val="0"/>
        <w:spacing w:after="360" w:line="360" w:lineRule="auto"/>
        <w:rPr>
          <w:rFonts w:ascii="Arial" w:hAnsi="Arial" w:cs="Arial"/>
        </w:rPr>
      </w:pPr>
      <w:r w:rsidRPr="0059243B">
        <w:rPr>
          <w:rFonts w:ascii="Arial" w:hAnsi="Arial" w:cs="Arial"/>
          <w:color w:val="000000"/>
        </w:rPr>
        <w:lastRenderedPageBreak/>
        <w:t xml:space="preserve">Na podstawie art. 7 ust. 1 lit. d) Rozporządzenia Parlamentu Europejskiego i Rady (UE) nr </w:t>
      </w:r>
      <w:r w:rsidRPr="0059243B">
        <w:rPr>
          <w:bCs/>
          <w:color w:val="000000"/>
          <w:shd w:val="clear" w:color="auto" w:fill="FFFFFF"/>
        </w:rPr>
        <w:t>2021/1058</w:t>
      </w:r>
      <w:r w:rsidRPr="0059243B">
        <w:rPr>
          <w:rFonts w:ascii="Arial" w:hAnsi="Arial" w:cs="Arial"/>
          <w:color w:val="000000"/>
          <w:vertAlign w:val="superscript"/>
        </w:rPr>
        <w:t xml:space="preserve"> </w:t>
      </w:r>
      <w:r w:rsidRPr="0059243B">
        <w:rPr>
          <w:rFonts w:ascii="Arial" w:hAnsi="Arial" w:cs="Arial"/>
          <w:color w:val="000000"/>
          <w:vertAlign w:val="superscript"/>
        </w:rPr>
        <w:footnoteReference w:id="8"/>
      </w:r>
      <w:r w:rsidRPr="0059243B">
        <w:rPr>
          <w:rFonts w:ascii="Arial" w:hAnsi="Arial" w:cs="Arial"/>
          <w:color w:val="000000"/>
        </w:rPr>
        <w:t xml:space="preserve"> </w:t>
      </w:r>
      <w:r w:rsidRPr="0059243B">
        <w:rPr>
          <w:rFonts w:ascii="Arial" w:hAnsi="Arial" w:cs="Arial"/>
        </w:rPr>
        <w:t>w sprawie Europejskiego Funduszu Rozwoju Regionalnego i Funduszu Spójności</w:t>
      </w:r>
      <w:r w:rsidRPr="0059243B">
        <w:rPr>
          <w:rFonts w:ascii="Arial" w:hAnsi="Arial" w:cs="Arial"/>
          <w:color w:val="000000"/>
        </w:rPr>
        <w:t xml:space="preserve"> nie wspiera przedsiębiorstw w trudnej sytuacji w rozumieniu unijnych przepisów dotyczących pomocy państwa. Przedsiębiorstwo uznaje się zatem za znajdujące się w trudnej sytuacji, jeżeli zachodzi co najmniej jedna </w:t>
      </w:r>
      <w:r w:rsidRPr="0059243B">
        <w:rPr>
          <w:rFonts w:ascii="Arial" w:hAnsi="Arial" w:cs="Arial"/>
          <w:color w:val="000000"/>
        </w:rPr>
        <w:br/>
        <w:t>z następujących okoliczności:</w:t>
      </w:r>
    </w:p>
    <w:p w14:paraId="4885B07B" w14:textId="77777777" w:rsidR="0059243B" w:rsidRPr="0059243B" w:rsidRDefault="0059243B" w:rsidP="0059243B">
      <w:pPr>
        <w:spacing w:after="120" w:line="360" w:lineRule="auto"/>
        <w:rPr>
          <w:rFonts w:ascii="Arial" w:hAnsi="Arial" w:cs="Arial"/>
          <w:bCs/>
        </w:rPr>
      </w:pPr>
      <w:r w:rsidRPr="0059243B">
        <w:rPr>
          <w:rFonts w:ascii="Arial" w:hAnsi="Arial" w:cs="Arial"/>
          <w:bCs/>
        </w:rPr>
        <w:t>1) Czy, w przypadku spółki akcyjnej, spółki z ograniczoną odpowiedzialnością oraz spółki komandytowo-akcyjnej, wysokość niepokrytych strat przewyższa 50 % wysokości kapitału zarejestrowanego</w:t>
      </w:r>
      <w:r w:rsidRPr="0059243B">
        <w:rPr>
          <w:rFonts w:ascii="Arial" w:hAnsi="Arial" w:cs="Arial"/>
          <w:bCs/>
          <w:vertAlign w:val="superscript"/>
        </w:rPr>
        <w:footnoteReference w:id="9"/>
      </w:r>
      <w:r w:rsidRPr="0059243B">
        <w:rPr>
          <w:rFonts w:ascii="Arial" w:hAnsi="Arial" w:cs="Arial"/>
          <w:bCs/>
        </w:rPr>
        <w:t xml:space="preserve"> (nie dotyczy przedsiębiorców mikro, małych lub średnich</w:t>
      </w:r>
      <w:r w:rsidRPr="0059243B">
        <w:rPr>
          <w:rFonts w:ascii="Arial" w:hAnsi="Arial" w:cs="Arial"/>
          <w:bCs/>
          <w:vertAlign w:val="superscript"/>
        </w:rPr>
        <w:footnoteReference w:id="10"/>
      </w:r>
      <w:r w:rsidRPr="0059243B">
        <w:rPr>
          <w:rFonts w:ascii="Arial" w:hAnsi="Arial" w:cs="Arial"/>
          <w:bCs/>
          <w:vertAlign w:val="superscript"/>
        </w:rPr>
        <w:t xml:space="preserve"> </w:t>
      </w:r>
      <w:r w:rsidRPr="0059243B">
        <w:rPr>
          <w:rFonts w:ascii="Arial" w:hAnsi="Arial" w:cs="Arial"/>
          <w:bCs/>
        </w:rPr>
        <w:t>istniejących krócej niż 3 lata - od dnia ich utworzenia do dnia złożenia wniosku)?</w:t>
      </w:r>
    </w:p>
    <w:p w14:paraId="4BD031A1" w14:textId="77777777" w:rsidR="0059243B" w:rsidRPr="0059243B" w:rsidRDefault="00A02B2B" w:rsidP="0059243B">
      <w:pPr>
        <w:spacing w:line="360" w:lineRule="auto"/>
        <w:ind w:left="709"/>
        <w:rPr>
          <w:rFonts w:ascii="Arial" w:hAnsi="Arial" w:cs="Arial"/>
          <w:b/>
          <w:lang w:eastAsia="en-GB"/>
        </w:rPr>
      </w:pPr>
      <w:sdt>
        <w:sdtPr>
          <w:rPr>
            <w:rFonts w:ascii="Arial" w:hAnsi="Arial" w:cs="Arial"/>
            <w:b/>
            <w:lang w:eastAsia="en-GB"/>
          </w:rPr>
          <w:id w:val="1589114002"/>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TAK</w:t>
      </w:r>
    </w:p>
    <w:p w14:paraId="0D0CCA41" w14:textId="77777777" w:rsidR="0059243B" w:rsidRPr="0059243B" w:rsidRDefault="00A02B2B" w:rsidP="0059243B">
      <w:pPr>
        <w:spacing w:line="360" w:lineRule="auto"/>
        <w:ind w:left="709"/>
        <w:rPr>
          <w:rFonts w:ascii="Arial" w:hAnsi="Arial" w:cs="Arial"/>
          <w:b/>
          <w:lang w:eastAsia="en-GB"/>
        </w:rPr>
      </w:pPr>
      <w:sdt>
        <w:sdtPr>
          <w:rPr>
            <w:rFonts w:ascii="Arial" w:hAnsi="Arial" w:cs="Arial"/>
            <w:b/>
            <w:lang w:eastAsia="en-GB"/>
          </w:rPr>
          <w:id w:val="-361358033"/>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NIE</w:t>
      </w:r>
    </w:p>
    <w:p w14:paraId="3EB7CE25" w14:textId="77777777" w:rsidR="0059243B" w:rsidRPr="0059243B" w:rsidRDefault="00A02B2B" w:rsidP="0059243B">
      <w:pPr>
        <w:spacing w:after="240" w:line="360" w:lineRule="auto"/>
        <w:ind w:left="709"/>
        <w:rPr>
          <w:rFonts w:ascii="Arial" w:hAnsi="Arial" w:cs="Arial"/>
          <w:b/>
          <w:lang w:eastAsia="en-GB"/>
        </w:rPr>
      </w:pPr>
      <w:sdt>
        <w:sdtPr>
          <w:rPr>
            <w:rFonts w:ascii="Arial" w:hAnsi="Arial" w:cs="Arial"/>
            <w:b/>
            <w:lang w:eastAsia="en-GB"/>
          </w:rPr>
          <w:id w:val="1986964298"/>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NIE DOTYCZY</w:t>
      </w:r>
    </w:p>
    <w:p w14:paraId="2C6C3390" w14:textId="77777777" w:rsidR="0059243B" w:rsidRPr="0059243B" w:rsidRDefault="0059243B" w:rsidP="0059243B">
      <w:pPr>
        <w:spacing w:after="120" w:line="360" w:lineRule="auto"/>
        <w:rPr>
          <w:rFonts w:ascii="Arial" w:hAnsi="Arial" w:cs="Arial"/>
          <w:bCs/>
        </w:rPr>
      </w:pPr>
      <w:r w:rsidRPr="0059243B">
        <w:rPr>
          <w:rFonts w:ascii="Arial" w:hAnsi="Arial" w:cs="Arial"/>
          <w:bCs/>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59243B">
        <w:rPr>
          <w:rFonts w:ascii="Arial" w:hAnsi="Arial" w:cs="Arial"/>
          <w:bCs/>
          <w:vertAlign w:val="superscript"/>
        </w:rPr>
        <w:t xml:space="preserve"> </w:t>
      </w:r>
      <w:r w:rsidRPr="0059243B">
        <w:rPr>
          <w:rFonts w:ascii="Arial" w:hAnsi="Arial" w:cs="Arial"/>
          <w:bCs/>
        </w:rPr>
        <w:t>istniejących krócej niż 3 lata - od dnia ich utworzenia do dnia złożenia wniosku)?</w:t>
      </w:r>
    </w:p>
    <w:p w14:paraId="4E02F826" w14:textId="77777777" w:rsidR="0059243B" w:rsidRPr="0059243B" w:rsidRDefault="00A02B2B" w:rsidP="0059243B">
      <w:pPr>
        <w:spacing w:line="360" w:lineRule="auto"/>
        <w:ind w:left="709"/>
        <w:rPr>
          <w:rFonts w:ascii="Arial" w:hAnsi="Arial" w:cs="Arial"/>
          <w:b/>
          <w:lang w:eastAsia="en-GB"/>
        </w:rPr>
      </w:pPr>
      <w:sdt>
        <w:sdtPr>
          <w:rPr>
            <w:rFonts w:ascii="Arial" w:hAnsi="Arial" w:cs="Arial"/>
            <w:b/>
            <w:lang w:eastAsia="en-GB"/>
          </w:rPr>
          <w:id w:val="723494239"/>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TAK</w:t>
      </w:r>
    </w:p>
    <w:p w14:paraId="62F6A5AA" w14:textId="77777777" w:rsidR="0059243B" w:rsidRPr="0059243B" w:rsidRDefault="00A02B2B" w:rsidP="0059243B">
      <w:pPr>
        <w:spacing w:line="360" w:lineRule="auto"/>
        <w:ind w:left="709"/>
        <w:rPr>
          <w:rFonts w:ascii="Arial" w:hAnsi="Arial" w:cs="Arial"/>
          <w:b/>
          <w:lang w:eastAsia="en-GB"/>
        </w:rPr>
      </w:pPr>
      <w:sdt>
        <w:sdtPr>
          <w:rPr>
            <w:rFonts w:ascii="Arial" w:hAnsi="Arial" w:cs="Arial"/>
            <w:b/>
            <w:lang w:eastAsia="en-GB"/>
          </w:rPr>
          <w:id w:val="-1843228906"/>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NIE</w:t>
      </w:r>
    </w:p>
    <w:p w14:paraId="2B3E5F1F" w14:textId="77777777" w:rsidR="0059243B" w:rsidRPr="0059243B" w:rsidRDefault="00A02B2B" w:rsidP="0059243B">
      <w:pPr>
        <w:spacing w:after="360" w:line="360" w:lineRule="auto"/>
        <w:ind w:left="709"/>
        <w:rPr>
          <w:rFonts w:ascii="Arial" w:hAnsi="Arial" w:cs="Arial"/>
          <w:b/>
          <w:lang w:eastAsia="en-GB"/>
        </w:rPr>
      </w:pPr>
      <w:sdt>
        <w:sdtPr>
          <w:rPr>
            <w:rFonts w:ascii="Arial" w:hAnsi="Arial" w:cs="Arial"/>
            <w:b/>
            <w:lang w:eastAsia="en-GB"/>
          </w:rPr>
          <w:id w:val="-1918929226"/>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NIE DOTYCZY</w:t>
      </w:r>
    </w:p>
    <w:p w14:paraId="12D4057A" w14:textId="77777777" w:rsidR="0059243B" w:rsidRPr="0059243B" w:rsidRDefault="0059243B" w:rsidP="0059243B">
      <w:pPr>
        <w:spacing w:after="120" w:line="360" w:lineRule="auto"/>
        <w:rPr>
          <w:rFonts w:ascii="Arial" w:hAnsi="Arial" w:cs="Arial"/>
          <w:bCs/>
        </w:rPr>
      </w:pPr>
      <w:r w:rsidRPr="0059243B">
        <w:rPr>
          <w:rFonts w:ascii="Arial" w:hAnsi="Arial" w:cs="Arial"/>
          <w:bCs/>
        </w:rPr>
        <w:t>3) Czy podmiot jest przedmiotem zbiorowego postępowania upadłościowego lub spełnia kryteria kwalifikujące go do objęcia postępowaniem upadłościowym?</w:t>
      </w:r>
    </w:p>
    <w:p w14:paraId="6AE2CB4C" w14:textId="77777777" w:rsidR="0059243B" w:rsidRPr="0059243B" w:rsidRDefault="00A02B2B" w:rsidP="0059243B">
      <w:pPr>
        <w:spacing w:line="360" w:lineRule="auto"/>
        <w:ind w:left="709"/>
        <w:rPr>
          <w:rFonts w:ascii="Arial" w:hAnsi="Arial" w:cs="Arial"/>
          <w:b/>
          <w:lang w:eastAsia="en-GB"/>
        </w:rPr>
      </w:pPr>
      <w:sdt>
        <w:sdtPr>
          <w:rPr>
            <w:rFonts w:ascii="Arial" w:hAnsi="Arial" w:cs="Arial"/>
            <w:b/>
            <w:lang w:eastAsia="en-GB"/>
          </w:rPr>
          <w:id w:val="-474214003"/>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TAK</w:t>
      </w:r>
    </w:p>
    <w:p w14:paraId="199E025F" w14:textId="77777777" w:rsidR="0059243B" w:rsidRPr="0059243B" w:rsidRDefault="00A02B2B" w:rsidP="0059243B">
      <w:pPr>
        <w:spacing w:after="120" w:line="360" w:lineRule="auto"/>
        <w:ind w:left="709"/>
        <w:rPr>
          <w:rFonts w:ascii="Arial" w:hAnsi="Arial" w:cs="Arial"/>
          <w:b/>
          <w:lang w:eastAsia="en-GB"/>
        </w:rPr>
      </w:pPr>
      <w:sdt>
        <w:sdtPr>
          <w:rPr>
            <w:rFonts w:ascii="Arial" w:hAnsi="Arial" w:cs="Arial"/>
            <w:b/>
            <w:lang w:eastAsia="en-GB"/>
          </w:rPr>
          <w:id w:val="-1882232610"/>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NIE</w:t>
      </w:r>
    </w:p>
    <w:p w14:paraId="5DCDAF61" w14:textId="77777777" w:rsidR="0059243B" w:rsidRPr="0059243B" w:rsidRDefault="0059243B" w:rsidP="0059243B">
      <w:pPr>
        <w:spacing w:after="120" w:line="360" w:lineRule="auto"/>
        <w:rPr>
          <w:rFonts w:ascii="Arial" w:hAnsi="Arial" w:cs="Arial"/>
          <w:bCs/>
        </w:rPr>
      </w:pPr>
      <w:r w:rsidRPr="0059243B">
        <w:rPr>
          <w:rFonts w:ascii="Arial" w:hAnsi="Arial" w:cs="Arial"/>
          <w:bCs/>
        </w:rPr>
        <w:t xml:space="preserve">4) Czy, w przypadku przedsiębiorcy innego niż mikro, mały lub średni, w ciągu ostatnich dwóch lat stosunek długów do kapitału własnego był większy niż 7,5 </w:t>
      </w:r>
      <w:r w:rsidRPr="0059243B">
        <w:rPr>
          <w:rFonts w:ascii="Arial" w:hAnsi="Arial" w:cs="Arial"/>
          <w:bCs/>
        </w:rPr>
        <w:br/>
        <w:t>a stosunek zysku operacyjnego powiększonego o amortyzację do odsetek był niższy niż 1?</w:t>
      </w:r>
    </w:p>
    <w:p w14:paraId="36CE1745" w14:textId="77777777" w:rsidR="0059243B" w:rsidRPr="0059243B" w:rsidRDefault="00A02B2B" w:rsidP="0059243B">
      <w:pPr>
        <w:spacing w:line="360" w:lineRule="auto"/>
        <w:ind w:left="709"/>
        <w:rPr>
          <w:rFonts w:ascii="Arial" w:hAnsi="Arial" w:cs="Arial"/>
          <w:b/>
          <w:lang w:eastAsia="en-GB"/>
        </w:rPr>
      </w:pPr>
      <w:sdt>
        <w:sdtPr>
          <w:rPr>
            <w:rFonts w:ascii="Arial" w:hAnsi="Arial" w:cs="Arial"/>
            <w:b/>
            <w:lang w:eastAsia="en-GB"/>
          </w:rPr>
          <w:id w:val="497467895"/>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TAK</w:t>
      </w:r>
    </w:p>
    <w:p w14:paraId="1B5F95A6" w14:textId="77777777" w:rsidR="0059243B" w:rsidRPr="0059243B" w:rsidRDefault="00A02B2B" w:rsidP="0059243B">
      <w:pPr>
        <w:spacing w:line="360" w:lineRule="auto"/>
        <w:ind w:left="709"/>
        <w:rPr>
          <w:rFonts w:ascii="Arial" w:hAnsi="Arial" w:cs="Arial"/>
          <w:b/>
          <w:lang w:eastAsia="en-GB"/>
        </w:rPr>
      </w:pPr>
      <w:sdt>
        <w:sdtPr>
          <w:rPr>
            <w:rFonts w:ascii="Arial" w:hAnsi="Arial" w:cs="Arial"/>
            <w:b/>
            <w:lang w:eastAsia="en-GB"/>
          </w:rPr>
          <w:id w:val="-1967881760"/>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NIE</w:t>
      </w:r>
    </w:p>
    <w:p w14:paraId="3CFCC424" w14:textId="77777777" w:rsidR="0059243B" w:rsidRPr="0059243B" w:rsidRDefault="00A02B2B" w:rsidP="0059243B">
      <w:pPr>
        <w:spacing w:after="120" w:line="360" w:lineRule="auto"/>
        <w:ind w:left="709"/>
        <w:rPr>
          <w:rFonts w:ascii="Arial" w:hAnsi="Arial" w:cs="Arial"/>
          <w:b/>
          <w:lang w:eastAsia="en-GB"/>
        </w:rPr>
      </w:pPr>
      <w:sdt>
        <w:sdtPr>
          <w:rPr>
            <w:rFonts w:ascii="Arial" w:hAnsi="Arial" w:cs="Arial"/>
            <w:b/>
            <w:lang w:eastAsia="en-GB"/>
          </w:rPr>
          <w:id w:val="-855197026"/>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NIE DOTYCZY</w:t>
      </w:r>
    </w:p>
    <w:p w14:paraId="47FD73D1" w14:textId="77777777" w:rsidR="0059243B" w:rsidRPr="0059243B" w:rsidRDefault="0059243B" w:rsidP="0059243B">
      <w:pPr>
        <w:spacing w:after="120" w:line="360" w:lineRule="auto"/>
        <w:rPr>
          <w:rFonts w:ascii="Arial" w:hAnsi="Arial" w:cs="Arial"/>
        </w:rPr>
      </w:pPr>
      <w:r w:rsidRPr="0059243B">
        <w:rPr>
          <w:rFonts w:ascii="Arial" w:hAnsi="Arial" w:cs="Arial"/>
          <w:bCs/>
        </w:rPr>
        <w:t xml:space="preserve">5) </w:t>
      </w:r>
      <w:r w:rsidRPr="0059243B">
        <w:rPr>
          <w:rFonts w:ascii="Arial" w:hAnsi="Arial" w:cs="Arial"/>
        </w:rPr>
        <w:t>W przypadku ubiegania się o dofinansowanie z programu operacyjnego FEŁ2027, które stanowi pomoc publiczną udzielaną na podstawie rozporządzeń Ministra Funduszy i Polityki Regionalnej opartych o ROZPORZĄDZENIE</w:t>
      </w:r>
      <w:r w:rsidRPr="0059243B">
        <w:rPr>
          <w:rFonts w:ascii="Arial" w:hAnsi="Arial" w:cs="Arial"/>
          <w:bCs/>
          <w:i/>
          <w:u w:val="single"/>
        </w:rPr>
        <w:t xml:space="preserve"> KOMISJI (UE) NR 651/2014 z dnia 17 czerwca 2014 r. uznające niektóre rodzaje pomocy za zgodne </w:t>
      </w:r>
      <w:r w:rsidRPr="0059243B">
        <w:rPr>
          <w:rFonts w:ascii="Arial" w:hAnsi="Arial" w:cs="Arial"/>
          <w:bCs/>
          <w:i/>
          <w:u w:val="single"/>
        </w:rPr>
        <w:br/>
        <w:t>z rynkiem wewnętrznym w zastosowaniu art. 107 i 108 Traktatu</w:t>
      </w:r>
      <w:r w:rsidRPr="0059243B">
        <w:rPr>
          <w:rFonts w:ascii="Arial" w:hAnsi="Arial" w:cs="Arial"/>
          <w:bCs/>
        </w:rPr>
        <w:t xml:space="preserve">, należy odpowiedzieć dodatkowo na pytanie czy podmiot </w:t>
      </w:r>
      <w:r w:rsidRPr="0059243B">
        <w:rPr>
          <w:rFonts w:ascii="Arial" w:hAnsi="Arial" w:cs="Arial"/>
        </w:rPr>
        <w:t>otrzymał pomoc na ratowanie i nie spłacił do tej pory pożyczki ani nie zakończył umowy o gwarancję lub otrzymał pomoc na restrukturyzację i nadal realizuje plan restrukturyzacyjny</w:t>
      </w:r>
      <w:r w:rsidRPr="0059243B">
        <w:rPr>
          <w:rFonts w:ascii="Arial" w:hAnsi="Arial" w:cs="Arial"/>
          <w:vertAlign w:val="superscript"/>
        </w:rPr>
        <w:t xml:space="preserve"> </w:t>
      </w:r>
      <w:r w:rsidRPr="0059243B">
        <w:rPr>
          <w:rFonts w:ascii="Arial" w:hAnsi="Arial" w:cs="Arial"/>
          <w:vertAlign w:val="superscript"/>
        </w:rPr>
        <w:footnoteReference w:id="11"/>
      </w:r>
      <w:r w:rsidRPr="0059243B">
        <w:rPr>
          <w:rFonts w:ascii="Arial" w:hAnsi="Arial" w:cs="Arial"/>
        </w:rPr>
        <w:t>?</w:t>
      </w:r>
    </w:p>
    <w:p w14:paraId="6150F17D" w14:textId="77777777" w:rsidR="0059243B" w:rsidRPr="0059243B" w:rsidRDefault="00A02B2B" w:rsidP="0059243B">
      <w:pPr>
        <w:spacing w:after="160" w:line="259" w:lineRule="auto"/>
        <w:ind w:firstLine="708"/>
        <w:rPr>
          <w:rFonts w:ascii="Arial" w:hAnsi="Arial" w:cs="Arial"/>
          <w:b/>
          <w:lang w:eastAsia="en-GB"/>
        </w:rPr>
      </w:pPr>
      <w:sdt>
        <w:sdtPr>
          <w:rPr>
            <w:rFonts w:ascii="Arial" w:hAnsi="Arial" w:cs="Arial"/>
            <w:b/>
            <w:lang w:eastAsia="en-GB"/>
          </w:rPr>
          <w:id w:val="1454824117"/>
          <w14:checkbox>
            <w14:checked w14:val="0"/>
            <w14:checkedState w14:val="2612" w14:font="MS Gothic"/>
            <w14:uncheckedState w14:val="2610" w14:font="MS Gothic"/>
          </w14:checkbox>
        </w:sdtPr>
        <w:sdtEndPr/>
        <w:sdtContent>
          <w:r w:rsidR="0059243B" w:rsidRPr="0059243B">
            <w:rPr>
              <w:rFonts w:ascii="Arial" w:eastAsia="MS Gothic" w:hAnsi="Arial" w:cs="Arial" w:hint="eastAsia"/>
              <w:b/>
              <w:lang w:eastAsia="en-GB"/>
            </w:rPr>
            <w:t>☐</w:t>
          </w:r>
        </w:sdtContent>
      </w:sdt>
      <w:r w:rsidR="0059243B" w:rsidRPr="0059243B">
        <w:rPr>
          <w:rFonts w:ascii="Arial" w:hAnsi="Arial" w:cs="Arial"/>
          <w:b/>
          <w:lang w:eastAsia="en-GB"/>
        </w:rPr>
        <w:t xml:space="preserve">       TAK</w:t>
      </w:r>
    </w:p>
    <w:p w14:paraId="794D3D12" w14:textId="77777777" w:rsidR="0059243B" w:rsidRPr="0059243B" w:rsidRDefault="00A02B2B" w:rsidP="0059243B">
      <w:pPr>
        <w:spacing w:line="360" w:lineRule="auto"/>
        <w:ind w:left="709"/>
        <w:rPr>
          <w:rFonts w:ascii="Arial" w:hAnsi="Arial" w:cs="Arial"/>
          <w:b/>
          <w:lang w:eastAsia="en-GB"/>
        </w:rPr>
      </w:pPr>
      <w:sdt>
        <w:sdtPr>
          <w:rPr>
            <w:rFonts w:ascii="Arial" w:hAnsi="Arial" w:cs="Arial"/>
            <w:b/>
            <w:lang w:eastAsia="en-GB"/>
          </w:rPr>
          <w:id w:val="-1311164610"/>
          <w14:checkbox>
            <w14:checked w14:val="0"/>
            <w14:checkedState w14:val="2612" w14:font="MS Gothic"/>
            <w14:uncheckedState w14:val="2610" w14:font="MS Gothic"/>
          </w14:checkbox>
        </w:sdtPr>
        <w:sdtEndPr/>
        <w:sdtContent>
          <w:r w:rsidR="0059243B" w:rsidRPr="0059243B">
            <w:rPr>
              <w:rFonts w:ascii="Arial" w:eastAsia="MS Gothic" w:hAnsi="Arial" w:cs="Arial" w:hint="eastAsia"/>
              <w:b/>
              <w:lang w:eastAsia="en-GB"/>
            </w:rPr>
            <w:t>☐</w:t>
          </w:r>
        </w:sdtContent>
      </w:sdt>
      <w:r w:rsidR="0059243B" w:rsidRPr="0059243B">
        <w:rPr>
          <w:rFonts w:ascii="Arial" w:hAnsi="Arial" w:cs="Arial"/>
          <w:b/>
          <w:lang w:eastAsia="en-GB"/>
        </w:rPr>
        <w:t xml:space="preserve">       NIE</w:t>
      </w:r>
    </w:p>
    <w:p w14:paraId="232CD4A0" w14:textId="77777777" w:rsidR="0059243B" w:rsidRPr="0059243B" w:rsidRDefault="00A02B2B" w:rsidP="0059243B">
      <w:pPr>
        <w:spacing w:after="160" w:line="360" w:lineRule="auto"/>
        <w:ind w:left="709"/>
        <w:rPr>
          <w:rFonts w:ascii="Arial" w:hAnsi="Arial" w:cs="Arial"/>
          <w:b/>
          <w:lang w:eastAsia="en-GB"/>
        </w:rPr>
      </w:pPr>
      <w:sdt>
        <w:sdtPr>
          <w:rPr>
            <w:rFonts w:ascii="Arial" w:hAnsi="Arial" w:cs="Arial"/>
            <w:b/>
            <w:lang w:eastAsia="en-GB"/>
          </w:rPr>
          <w:id w:val="-1642494177"/>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NIE DOTYCZY</w:t>
      </w:r>
    </w:p>
    <w:p w14:paraId="09E5C5FC" w14:textId="77777777" w:rsidR="0059243B" w:rsidRPr="0059243B" w:rsidRDefault="0059243B" w:rsidP="0059243B">
      <w:pPr>
        <w:spacing w:after="120" w:line="360" w:lineRule="auto"/>
        <w:rPr>
          <w:rFonts w:ascii="Arial" w:hAnsi="Arial" w:cs="Arial"/>
        </w:rPr>
      </w:pPr>
      <w:r w:rsidRPr="0059243B">
        <w:rPr>
          <w:rFonts w:ascii="Arial" w:hAnsi="Arial" w:cs="Arial"/>
        </w:rPr>
        <w:t>6) Czy którykolwiek z przedsiębiorców powiązanych z Wnioskodawcą spełnia co najmniej jedną z przesłanek określonych w pkt 1-5?</w:t>
      </w:r>
    </w:p>
    <w:p w14:paraId="4EE90F71" w14:textId="77777777" w:rsidR="0059243B" w:rsidRPr="0059243B" w:rsidRDefault="00A02B2B" w:rsidP="0059243B">
      <w:pPr>
        <w:spacing w:line="360" w:lineRule="auto"/>
        <w:ind w:left="709"/>
        <w:rPr>
          <w:rFonts w:ascii="Arial" w:hAnsi="Arial" w:cs="Arial"/>
          <w:b/>
          <w:lang w:eastAsia="en-GB"/>
        </w:rPr>
      </w:pPr>
      <w:sdt>
        <w:sdtPr>
          <w:rPr>
            <w:rFonts w:ascii="Arial" w:hAnsi="Arial" w:cs="Arial"/>
            <w:b/>
            <w:lang w:eastAsia="en-GB"/>
          </w:rPr>
          <w:id w:val="-222605859"/>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TAK</w:t>
      </w:r>
    </w:p>
    <w:p w14:paraId="5E02330C" w14:textId="77777777" w:rsidR="0059243B" w:rsidRPr="0059243B" w:rsidRDefault="00A02B2B" w:rsidP="0059243B">
      <w:pPr>
        <w:spacing w:line="360" w:lineRule="auto"/>
        <w:ind w:left="709"/>
        <w:rPr>
          <w:rFonts w:ascii="Arial" w:hAnsi="Arial" w:cs="Arial"/>
          <w:b/>
          <w:lang w:eastAsia="en-GB"/>
        </w:rPr>
      </w:pPr>
      <w:sdt>
        <w:sdtPr>
          <w:rPr>
            <w:rFonts w:ascii="Arial" w:hAnsi="Arial" w:cs="Arial"/>
            <w:b/>
            <w:lang w:eastAsia="en-GB"/>
          </w:rPr>
          <w:id w:val="1987432849"/>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NIE</w:t>
      </w:r>
    </w:p>
    <w:p w14:paraId="156D3AC3" w14:textId="77777777" w:rsidR="0059243B" w:rsidRPr="0059243B" w:rsidRDefault="00A02B2B" w:rsidP="0059243B">
      <w:pPr>
        <w:spacing w:after="160" w:line="360" w:lineRule="auto"/>
        <w:ind w:left="709"/>
        <w:rPr>
          <w:rFonts w:ascii="Arial" w:hAnsi="Arial" w:cs="Arial"/>
          <w:b/>
          <w:lang w:eastAsia="en-GB"/>
        </w:rPr>
      </w:pPr>
      <w:sdt>
        <w:sdtPr>
          <w:rPr>
            <w:rFonts w:ascii="Arial" w:hAnsi="Arial" w:cs="Arial"/>
            <w:b/>
            <w:lang w:eastAsia="en-GB"/>
          </w:rPr>
          <w:id w:val="538014590"/>
          <w14:checkbox>
            <w14:checked w14:val="0"/>
            <w14:checkedState w14:val="2612" w14:font="MS Gothic"/>
            <w14:uncheckedState w14:val="2610" w14:font="MS Gothic"/>
          </w14:checkbox>
        </w:sdtPr>
        <w:sdtEndPr/>
        <w:sdtContent>
          <w:r w:rsidR="0059243B" w:rsidRPr="0059243B">
            <w:rPr>
              <w:rFonts w:ascii="Segoe UI Symbol" w:eastAsia="MS Gothic" w:hAnsi="Segoe UI Symbol" w:cs="Segoe UI Symbol"/>
              <w:b/>
              <w:lang w:eastAsia="en-GB"/>
            </w:rPr>
            <w:t>☐</w:t>
          </w:r>
        </w:sdtContent>
      </w:sdt>
      <w:r w:rsidR="0059243B" w:rsidRPr="0059243B">
        <w:rPr>
          <w:rFonts w:ascii="Arial" w:hAnsi="Arial" w:cs="Arial"/>
          <w:b/>
          <w:lang w:eastAsia="en-GB"/>
        </w:rPr>
        <w:t xml:space="preserve">       NIE DOTYCZY</w:t>
      </w:r>
    </w:p>
    <w:p w14:paraId="1A7417CB" w14:textId="77777777" w:rsidR="0059243B" w:rsidRPr="0059243B" w:rsidRDefault="0059243B" w:rsidP="0059243B">
      <w:pPr>
        <w:spacing w:before="600" w:after="120" w:line="360" w:lineRule="auto"/>
        <w:rPr>
          <w:rFonts w:ascii="Arial" w:hAnsi="Arial" w:cs="Arial"/>
          <w:bCs/>
          <w:color w:val="000000"/>
        </w:rPr>
      </w:pPr>
      <w:r w:rsidRPr="0059243B">
        <w:rPr>
          <w:rFonts w:ascii="Arial" w:hAnsi="Arial" w:cs="Arial"/>
          <w:b/>
          <w:bCs/>
          <w:color w:val="000000"/>
        </w:rPr>
        <w:t>Jestem świadomy odpowiedzialności karnej za złożenie fałszywych oświadczeń.</w:t>
      </w:r>
    </w:p>
    <w:p w14:paraId="72C18F20" w14:textId="77777777" w:rsidR="0059243B" w:rsidRPr="0059243B" w:rsidRDefault="0059243B" w:rsidP="0059243B">
      <w:pPr>
        <w:spacing w:before="840" w:line="360" w:lineRule="auto"/>
        <w:ind w:left="142"/>
        <w:rPr>
          <w:rFonts w:ascii="Arial" w:hAnsi="Arial" w:cs="Arial"/>
          <w:b/>
        </w:rPr>
      </w:pPr>
      <w:r w:rsidRPr="0059243B">
        <w:rPr>
          <w:rFonts w:ascii="Arial" w:hAnsi="Arial" w:cs="Arial"/>
          <w:b/>
        </w:rPr>
        <w:t>………………………………………………………………………………………..</w:t>
      </w:r>
    </w:p>
    <w:p w14:paraId="069CAA4D" w14:textId="77777777" w:rsidR="0059243B" w:rsidRPr="0059243B" w:rsidRDefault="0059243B" w:rsidP="0059243B">
      <w:pPr>
        <w:spacing w:line="360" w:lineRule="auto"/>
        <w:ind w:left="142"/>
        <w:rPr>
          <w:rFonts w:ascii="Arial" w:hAnsi="Arial" w:cs="Arial"/>
        </w:rPr>
      </w:pPr>
      <w:r w:rsidRPr="0059243B">
        <w:rPr>
          <w:rFonts w:ascii="Arial" w:hAnsi="Arial" w:cs="Arial"/>
        </w:rPr>
        <w:t xml:space="preserve">data i podpis/podpisy osób uprawnionych do reprezentacji Wnioskodawcy/Partnera </w:t>
      </w:r>
    </w:p>
    <w:p w14:paraId="433E0033" w14:textId="77777777" w:rsidR="0059243B" w:rsidRPr="0059243B" w:rsidRDefault="0059243B" w:rsidP="0059243B">
      <w:pPr>
        <w:tabs>
          <w:tab w:val="left" w:leader="dot" w:pos="3402"/>
        </w:tabs>
        <w:spacing w:after="120" w:line="360" w:lineRule="auto"/>
        <w:rPr>
          <w:rFonts w:ascii="Arial" w:hAnsi="Arial" w:cs="Arial"/>
          <w:lang w:eastAsia="en-GB"/>
        </w:rPr>
      </w:pPr>
    </w:p>
    <w:p w14:paraId="3C9A6F28" w14:textId="77777777" w:rsidR="0059243B" w:rsidRPr="0059243B" w:rsidRDefault="0059243B" w:rsidP="0059243B">
      <w:pPr>
        <w:shd w:val="clear" w:color="auto" w:fill="D9D9D9" w:themeFill="background1" w:themeFillShade="D9"/>
        <w:spacing w:line="360" w:lineRule="auto"/>
        <w:rPr>
          <w:rFonts w:ascii="Arial" w:hAnsi="Arial"/>
          <w:b/>
        </w:rPr>
      </w:pPr>
      <w:r w:rsidRPr="0059243B">
        <w:rPr>
          <w:rFonts w:ascii="Arial" w:hAnsi="Arial"/>
          <w:b/>
        </w:rPr>
        <w:t>WYJAŚNIENIA</w:t>
      </w:r>
    </w:p>
    <w:p w14:paraId="0BA72814"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b/>
          <w:u w:val="single"/>
        </w:rPr>
        <w:t>Wyjaśnienia są jedynie informacją pomocniczą przy wypełnianiu niniejszego załącznika.</w:t>
      </w:r>
      <w:r w:rsidRPr="0059243B">
        <w:rPr>
          <w:rFonts w:ascii="Arial" w:hAnsi="Arial"/>
        </w:rPr>
        <w:t xml:space="preserve"> </w:t>
      </w:r>
    </w:p>
    <w:p w14:paraId="26B932E0"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rPr>
        <w:t>Określenia statusu Wnioskodawcy dokonuje się zgodnie z załącznikiem I do Rozporządzenia Komisji (UE) nr 651/2014 z dnia 17 czerwca 2014 r. uznającego niektóre rodzaje pomocy za zgodne z rynkiem wewnętrznym w zastosowaniu art. 107 i 108 Traktatu. Poniższe wyjaśnienia to skrót informacji zawartych w ww. załączniku do rozporządzenia.</w:t>
      </w:r>
    </w:p>
    <w:p w14:paraId="29E18A47"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b/>
        </w:rPr>
        <w:t>Przedsiębiorstwo</w:t>
      </w:r>
      <w:r w:rsidRPr="0059243B">
        <w:rPr>
          <w:rFonts w:ascii="Arial" w:hAnsi="Arial"/>
        </w:rPr>
        <w:t xml:space="preserve"> – podmiot prowadzący działalność gospodarczą bez względu na jego formę prawną. Zalicza się tu w szczególności osoby prowadzące działalność na własny rachunek oraz firmy rodzinne zajmujące się rzemiosłem lub inną </w:t>
      </w:r>
      <w:r w:rsidRPr="0059243B">
        <w:rPr>
          <w:rFonts w:ascii="Arial" w:hAnsi="Arial"/>
        </w:rPr>
        <w:lastRenderedPageBreak/>
        <w:t>działalnością, a także spółki lub stowarzyszenia prowadzące regularną działalność gospodarczą.</w:t>
      </w:r>
    </w:p>
    <w:p w14:paraId="4C828389"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b/>
        </w:rPr>
        <w:t>Sektor mikroprzedsiębiorstw oraz małych i średnich przedsiębiorstw (MŚP)</w:t>
      </w:r>
      <w:r w:rsidRPr="0059243B">
        <w:rPr>
          <w:rFonts w:ascii="Arial" w:hAnsi="Arial"/>
        </w:rPr>
        <w:t xml:space="preserve"> - przedsiębiorstwa, które zatrudniają mniej niż 250 pracowników i których roczny obrót nie przekracza 50 milionów EUR lub roczna suma bilansowa nie przekracza 43 milionów EUR.</w:t>
      </w:r>
    </w:p>
    <w:p w14:paraId="45FCEC05"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b/>
        </w:rPr>
        <w:t>Małe przedsiębiorstwo</w:t>
      </w:r>
      <w:r w:rsidRPr="0059243B">
        <w:rPr>
          <w:rFonts w:ascii="Arial" w:hAnsi="Arial"/>
        </w:rPr>
        <w:t xml:space="preserve"> - przedsiębiorstwo zatrudniające mniej niż 50 pracowników </w:t>
      </w:r>
      <w:r w:rsidRPr="0059243B">
        <w:rPr>
          <w:rFonts w:ascii="Arial" w:hAnsi="Arial"/>
        </w:rPr>
        <w:br/>
        <w:t>i którego roczny obrót lub roczna suma bilansowa nie przekracza 10 milionów EUR.</w:t>
      </w:r>
    </w:p>
    <w:p w14:paraId="12F76013"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b/>
        </w:rPr>
        <w:t>Mikroprzedsiębiorstwo</w:t>
      </w:r>
      <w:r w:rsidRPr="0059243B">
        <w:rPr>
          <w:rFonts w:ascii="Arial" w:hAnsi="Arial"/>
        </w:rPr>
        <w:t xml:space="preserve"> - przedsiębiorstwo zatrudniające mniej niż 10 pracowników </w:t>
      </w:r>
      <w:r w:rsidRPr="0059243B">
        <w:rPr>
          <w:rFonts w:ascii="Arial" w:hAnsi="Arial"/>
        </w:rPr>
        <w:br/>
        <w:t>i którego roczny obrót lub roczna suma bilansowa nie przekracza 2 milionów EUR.</w:t>
      </w:r>
    </w:p>
    <w:p w14:paraId="372D6DBA" w14:textId="77777777" w:rsidR="0059243B" w:rsidRPr="0059243B" w:rsidRDefault="0059243B" w:rsidP="0059243B">
      <w:pPr>
        <w:shd w:val="clear" w:color="auto" w:fill="D9D9D9" w:themeFill="background1" w:themeFillShade="D9"/>
        <w:spacing w:before="120" w:line="360" w:lineRule="auto"/>
        <w:rPr>
          <w:rFonts w:ascii="Arial" w:hAnsi="Arial"/>
        </w:rPr>
      </w:pPr>
      <w:r w:rsidRPr="0059243B">
        <w:rPr>
          <w:rFonts w:ascii="Arial" w:hAnsi="Arial"/>
          <w:b/>
          <w:u w:val="single"/>
        </w:rPr>
        <w:t xml:space="preserve">TYP PRZEDSIĘBIORSTWA </w:t>
      </w:r>
      <w:r w:rsidRPr="0059243B">
        <w:rPr>
          <w:rFonts w:ascii="Arial" w:hAnsi="Arial"/>
        </w:rPr>
        <w:t xml:space="preserve">W celu obliczenia danych przedsiębiorstwa, należy ustalić, czy jest ono </w:t>
      </w:r>
      <w:r w:rsidRPr="0059243B">
        <w:rPr>
          <w:rFonts w:ascii="Arial" w:hAnsi="Arial"/>
          <w:b/>
        </w:rPr>
        <w:t>przedsiębiorstwem niezależnym, partnerskim czy powiązanym</w:t>
      </w:r>
      <w:r w:rsidRPr="0059243B">
        <w:rPr>
          <w:rFonts w:ascii="Arial" w:hAnsi="Arial"/>
        </w:rPr>
        <w:t xml:space="preserve">. 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t>
      </w:r>
      <w:r w:rsidRPr="0059243B">
        <w:rPr>
          <w:rFonts w:ascii="Arial" w:hAnsi="Arial"/>
        </w:rPr>
        <w:br/>
        <w:t>w definicji MŚP.</w:t>
      </w:r>
    </w:p>
    <w:p w14:paraId="64D75495"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b/>
        </w:rPr>
        <w:t>Przedsiębiorstwo samodzielne oznacza</w:t>
      </w:r>
      <w:r w:rsidRPr="0059243B">
        <w:rPr>
          <w:rFonts w:ascii="Arial" w:hAnsi="Arial"/>
        </w:rPr>
        <w:t xml:space="preserve"> każde przedsiębiorstwo, które nie jest zakwalifikowane jako przedsiębiorstwo partnerskie lub też jako przedsiębiorstwo powiązane.</w:t>
      </w:r>
    </w:p>
    <w:p w14:paraId="33D4B411"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b/>
        </w:rPr>
        <w:t>Przedsiębiorstwa partnerskie oznaczają</w:t>
      </w:r>
      <w:r w:rsidRPr="0059243B">
        <w:rPr>
          <w:rFonts w:ascii="Arial" w:hAnsi="Arial"/>
        </w:rPr>
        <w:t xml:space="preserve"> wszystkie przedsiębiorstwa, które nie zostały zakwalifikowane jako przedsiębiorstwa powiązane i między którymi istnieją następujące związki: przedsiębiorstwo (przedsiębiorstwo wyższego szczebla) posiada, samodzielnie lub wspólnie z co najmniej jednym przedsiębiorstwem powiązanym, co najmniej 25 % kapitału innego przedsiębiorstwa (przedsiębiorstwa </w:t>
      </w:r>
      <w:r w:rsidRPr="0059243B">
        <w:rPr>
          <w:rFonts w:ascii="Arial" w:hAnsi="Arial"/>
        </w:rPr>
        <w:lastRenderedPageBreak/>
        <w:t xml:space="preserve">niższego szczebla) lub praw głosu </w:t>
      </w:r>
      <w:r w:rsidRPr="0059243B">
        <w:rPr>
          <w:rFonts w:ascii="Arial" w:hAnsi="Arial"/>
        </w:rPr>
        <w:br/>
        <w:t>w takim przedsiębiorstwie.</w:t>
      </w:r>
    </w:p>
    <w:p w14:paraId="020CC526"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3EF3F588" w14:textId="77777777" w:rsidR="0059243B" w:rsidRPr="0059243B" w:rsidRDefault="0059243B" w:rsidP="0059243B">
      <w:pPr>
        <w:shd w:val="clear" w:color="auto" w:fill="D9D9D9" w:themeFill="background1" w:themeFillShade="D9"/>
        <w:spacing w:line="360" w:lineRule="auto"/>
        <w:ind w:left="426" w:hanging="426"/>
        <w:rPr>
          <w:rFonts w:ascii="Arial" w:hAnsi="Arial"/>
        </w:rPr>
      </w:pPr>
      <w:r w:rsidRPr="0059243B">
        <w:rPr>
          <w:rFonts w:ascii="Arial" w:hAnsi="Arial"/>
        </w:rPr>
        <w:t xml:space="preserve">a) publiczne korporacje inwestycyjne, spółki venture </w:t>
      </w:r>
      <w:proofErr w:type="spellStart"/>
      <w:r w:rsidRPr="0059243B">
        <w:rPr>
          <w:rFonts w:ascii="Arial" w:hAnsi="Arial"/>
        </w:rPr>
        <w:t>capital</w:t>
      </w:r>
      <w:proofErr w:type="spellEnd"/>
      <w:r w:rsidRPr="0059243B">
        <w:rPr>
          <w:rFonts w:ascii="Arial" w:hAnsi="Arial"/>
        </w:rPr>
        <w:t xml:space="preserve">, osoby fizyczne lub grupy osób fizycznych prowadzące regularną działalność inwestycyjną w oparciu o venture </w:t>
      </w:r>
      <w:proofErr w:type="spellStart"/>
      <w:r w:rsidRPr="0059243B">
        <w:rPr>
          <w:rFonts w:ascii="Arial" w:hAnsi="Arial"/>
        </w:rPr>
        <w:t>capital</w:t>
      </w:r>
      <w:proofErr w:type="spellEnd"/>
      <w:r w:rsidRPr="0059243B">
        <w:rPr>
          <w:rFonts w:ascii="Arial" w:hAnsi="Arial"/>
        </w:rPr>
        <w:t xml:space="preserve">, które inwestują w firmy nienotowane na giełdzie (tzw. „anioły biznesu”), pod warunkiem że całkowita kwota inwestycji tych aniołów biznesu w jedno przedsiębiorstwo wynosi mniej niż 1 250 000 EUR; </w:t>
      </w:r>
    </w:p>
    <w:p w14:paraId="301F3B20" w14:textId="77777777" w:rsidR="0059243B" w:rsidRPr="0059243B" w:rsidRDefault="0059243B" w:rsidP="0059243B">
      <w:pPr>
        <w:shd w:val="clear" w:color="auto" w:fill="D9D9D9" w:themeFill="background1" w:themeFillShade="D9"/>
        <w:spacing w:line="360" w:lineRule="auto"/>
        <w:ind w:left="426" w:hanging="426"/>
        <w:rPr>
          <w:rFonts w:ascii="Arial" w:hAnsi="Arial"/>
        </w:rPr>
      </w:pPr>
      <w:r w:rsidRPr="0059243B">
        <w:rPr>
          <w:rFonts w:ascii="Arial" w:hAnsi="Arial"/>
        </w:rPr>
        <w:t xml:space="preserve">b) uczelnie wyższe lub ośrodki badawcze nienastawione na zysk; </w:t>
      </w:r>
    </w:p>
    <w:p w14:paraId="392C0781" w14:textId="77777777" w:rsidR="0059243B" w:rsidRPr="0059243B" w:rsidRDefault="0059243B" w:rsidP="0059243B">
      <w:pPr>
        <w:shd w:val="clear" w:color="auto" w:fill="D9D9D9" w:themeFill="background1" w:themeFillShade="D9"/>
        <w:spacing w:line="360" w:lineRule="auto"/>
        <w:ind w:left="426" w:hanging="426"/>
        <w:rPr>
          <w:rFonts w:ascii="Arial" w:hAnsi="Arial"/>
        </w:rPr>
      </w:pPr>
      <w:r w:rsidRPr="0059243B">
        <w:rPr>
          <w:rFonts w:ascii="Arial" w:hAnsi="Arial"/>
        </w:rPr>
        <w:t xml:space="preserve">c) inwestorzy instytucjonalni, w tym fundusze rozwoju regionalnego; </w:t>
      </w:r>
    </w:p>
    <w:p w14:paraId="6928A146" w14:textId="77777777" w:rsidR="0059243B" w:rsidRPr="0059243B" w:rsidRDefault="0059243B" w:rsidP="0059243B">
      <w:pPr>
        <w:shd w:val="clear" w:color="auto" w:fill="D9D9D9" w:themeFill="background1" w:themeFillShade="D9"/>
        <w:spacing w:line="360" w:lineRule="auto"/>
        <w:ind w:left="426" w:hanging="426"/>
        <w:rPr>
          <w:rFonts w:ascii="Arial" w:hAnsi="Arial"/>
        </w:rPr>
      </w:pPr>
      <w:r w:rsidRPr="0059243B">
        <w:rPr>
          <w:rFonts w:ascii="Arial" w:hAnsi="Arial"/>
        </w:rPr>
        <w:t xml:space="preserve">d) niezależne władze lokalne z rocznym budżetem poniżej 10 milionów EUR oraz liczbą mieszkańców poniżej 5 000. </w:t>
      </w:r>
    </w:p>
    <w:p w14:paraId="56BFEA39" w14:textId="77777777" w:rsidR="0059243B" w:rsidRPr="0059243B" w:rsidRDefault="0059243B" w:rsidP="0059243B">
      <w:pPr>
        <w:shd w:val="clear" w:color="auto" w:fill="D9D9D9" w:themeFill="background1" w:themeFillShade="D9"/>
        <w:spacing w:line="360" w:lineRule="auto"/>
        <w:rPr>
          <w:rFonts w:ascii="Arial" w:hAnsi="Arial"/>
          <w:u w:val="single"/>
        </w:rPr>
      </w:pPr>
      <w:r w:rsidRPr="0059243B">
        <w:rPr>
          <w:rFonts w:ascii="Arial" w:hAnsi="Arial"/>
          <w:b/>
          <w:u w:val="single"/>
        </w:rPr>
        <w:t>WAŻNE!</w:t>
      </w:r>
      <w:r w:rsidRPr="0059243B">
        <w:rPr>
          <w:rFonts w:ascii="Arial" w:hAnsi="Arial"/>
          <w:u w:val="single"/>
        </w:rPr>
        <w:t xml:space="preserve"> Poza przypadkami określonymi powyżej, z kategorii MŚP wyłączone są przedsiębiorstwa, których 25% lub więcej kapitału lub praw głosu kontroluje bezpośrednio lub pośrednio, wspólnie lub indywidualnie co najmniej jeden organ publiczny.</w:t>
      </w:r>
    </w:p>
    <w:p w14:paraId="1B8966D9"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b/>
        </w:rPr>
        <w:t>Przedsiębiorstwa powiązane</w:t>
      </w:r>
      <w:r w:rsidRPr="0059243B">
        <w:rPr>
          <w:rFonts w:ascii="Arial" w:hAnsi="Arial"/>
        </w:rPr>
        <w:t xml:space="preserve"> oznaczają przedsiębiorstwa, które pozostają w jednym </w:t>
      </w:r>
      <w:r w:rsidRPr="0059243B">
        <w:rPr>
          <w:rFonts w:ascii="Arial" w:hAnsi="Arial"/>
        </w:rPr>
        <w:br/>
        <w:t>z poniższych związków:</w:t>
      </w:r>
    </w:p>
    <w:p w14:paraId="013B5A05" w14:textId="77777777" w:rsidR="0059243B" w:rsidRPr="0059243B" w:rsidRDefault="0059243B" w:rsidP="0059243B">
      <w:pPr>
        <w:numPr>
          <w:ilvl w:val="0"/>
          <w:numId w:val="3"/>
        </w:numPr>
        <w:shd w:val="clear" w:color="auto" w:fill="D9D9D9" w:themeFill="background1" w:themeFillShade="D9"/>
        <w:spacing w:line="360" w:lineRule="auto"/>
        <w:ind w:left="284" w:hanging="284"/>
        <w:contextualSpacing/>
        <w:rPr>
          <w:rFonts w:ascii="Arial" w:hAnsi="Arial"/>
        </w:rPr>
      </w:pPr>
      <w:r w:rsidRPr="0059243B">
        <w:rPr>
          <w:rFonts w:ascii="Arial" w:hAnsi="Arial"/>
        </w:rPr>
        <w:t>przedsiębiorstwo ma większość praw głosu w innym przedsiębiorstwie w roli udziałowca/akcjonariusza lub członka;</w:t>
      </w:r>
    </w:p>
    <w:p w14:paraId="5CF9145B" w14:textId="77777777" w:rsidR="0059243B" w:rsidRPr="0059243B" w:rsidRDefault="0059243B" w:rsidP="0059243B">
      <w:pPr>
        <w:numPr>
          <w:ilvl w:val="0"/>
          <w:numId w:val="3"/>
        </w:numPr>
        <w:shd w:val="clear" w:color="auto" w:fill="D9D9D9" w:themeFill="background1" w:themeFillShade="D9"/>
        <w:spacing w:line="360" w:lineRule="auto"/>
        <w:ind w:left="284" w:hanging="284"/>
        <w:contextualSpacing/>
        <w:rPr>
          <w:rFonts w:ascii="Arial" w:hAnsi="Arial"/>
        </w:rPr>
      </w:pPr>
      <w:r w:rsidRPr="0059243B">
        <w:rPr>
          <w:rFonts w:ascii="Arial" w:hAnsi="Arial"/>
        </w:rPr>
        <w:t xml:space="preserve">przedsiębiorstwo ma prawo wyznaczyć lub odwołać większość członków organu administracyjnego, zarządzającego lub nadzorczego innego przedsiębiorstwa; </w:t>
      </w:r>
    </w:p>
    <w:p w14:paraId="5A8EDD25" w14:textId="77777777" w:rsidR="0059243B" w:rsidRPr="0059243B" w:rsidRDefault="0059243B" w:rsidP="0059243B">
      <w:pPr>
        <w:numPr>
          <w:ilvl w:val="0"/>
          <w:numId w:val="3"/>
        </w:numPr>
        <w:shd w:val="clear" w:color="auto" w:fill="D9D9D9" w:themeFill="background1" w:themeFillShade="D9"/>
        <w:spacing w:line="360" w:lineRule="auto"/>
        <w:ind w:left="284" w:hanging="284"/>
        <w:contextualSpacing/>
        <w:rPr>
          <w:rFonts w:ascii="Arial" w:hAnsi="Arial"/>
        </w:rPr>
      </w:pPr>
      <w:r w:rsidRPr="0059243B">
        <w:rPr>
          <w:rFonts w:ascii="Arial" w:hAnsi="Arial"/>
        </w:rPr>
        <w:t>przedsiębiorstwo ma prawo wywierać dominujący wpływ na inne przedsiębiorstwo na podstawie umowy zawartej z tym przedsiębiorstwem lub postanowień w jego statucie lub umowie spółki;</w:t>
      </w:r>
    </w:p>
    <w:p w14:paraId="35C6C3F0" w14:textId="77777777" w:rsidR="0059243B" w:rsidRPr="0059243B" w:rsidRDefault="0059243B" w:rsidP="0059243B">
      <w:pPr>
        <w:numPr>
          <w:ilvl w:val="0"/>
          <w:numId w:val="3"/>
        </w:numPr>
        <w:shd w:val="clear" w:color="auto" w:fill="D9D9D9" w:themeFill="background1" w:themeFillShade="D9"/>
        <w:spacing w:line="360" w:lineRule="auto"/>
        <w:ind w:left="284" w:hanging="284"/>
        <w:contextualSpacing/>
        <w:rPr>
          <w:rFonts w:ascii="Arial" w:hAnsi="Arial"/>
        </w:rPr>
      </w:pPr>
      <w:r w:rsidRPr="0059243B">
        <w:rPr>
          <w:rFonts w:ascii="Arial" w:hAnsi="Arial"/>
        </w:rPr>
        <w:lastRenderedPageBreak/>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5578C74" w14:textId="77777777" w:rsidR="0059243B" w:rsidRPr="0059243B" w:rsidRDefault="0059243B" w:rsidP="0059243B">
      <w:pPr>
        <w:shd w:val="clear" w:color="auto" w:fill="D9D9D9" w:themeFill="background1" w:themeFillShade="D9"/>
        <w:spacing w:before="120" w:line="360" w:lineRule="auto"/>
        <w:rPr>
          <w:rFonts w:ascii="Arial" w:hAnsi="Arial"/>
        </w:rPr>
      </w:pPr>
      <w:r w:rsidRPr="0059243B">
        <w:rPr>
          <w:rFonts w:ascii="Arial" w:hAnsi="Arial"/>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2AB415CF" w14:textId="77777777" w:rsidR="0059243B" w:rsidRPr="0059243B" w:rsidRDefault="0059243B" w:rsidP="0059243B">
      <w:pPr>
        <w:shd w:val="clear" w:color="auto" w:fill="D9D9D9" w:themeFill="background1" w:themeFillShade="D9"/>
        <w:spacing w:before="120" w:line="360" w:lineRule="auto"/>
        <w:rPr>
          <w:rFonts w:ascii="Arial" w:hAnsi="Arial"/>
        </w:rPr>
      </w:pPr>
      <w:r w:rsidRPr="0059243B">
        <w:rPr>
          <w:rFonts w:ascii="Arial" w:hAnsi="Arial"/>
        </w:rPr>
        <w:t xml:space="preserve">Za </w:t>
      </w:r>
      <w:r w:rsidRPr="0059243B">
        <w:rPr>
          <w:rFonts w:ascii="Arial" w:hAnsi="Arial"/>
          <w:b/>
        </w:rPr>
        <w:t>rynek pokrewny</w:t>
      </w:r>
      <w:r w:rsidRPr="0059243B">
        <w:rPr>
          <w:rFonts w:ascii="Arial" w:hAnsi="Arial"/>
        </w:rPr>
        <w:t xml:space="preserve"> uważa się rynek dla danego produktu lub usługi znajdujący się bezpośrednio na wyższym lub niższym szczeblu rynku w stosunku do właściwego rynku. </w:t>
      </w:r>
    </w:p>
    <w:p w14:paraId="59B56D9B" w14:textId="77777777" w:rsidR="0059243B" w:rsidRPr="0059243B" w:rsidRDefault="0059243B" w:rsidP="0059243B">
      <w:pPr>
        <w:shd w:val="clear" w:color="auto" w:fill="D9D9D9" w:themeFill="background1" w:themeFillShade="D9"/>
        <w:spacing w:before="120" w:line="360" w:lineRule="auto"/>
        <w:rPr>
          <w:rFonts w:ascii="Arial" w:hAnsi="Arial"/>
        </w:rPr>
      </w:pPr>
      <w:r w:rsidRPr="0059243B">
        <w:rPr>
          <w:rFonts w:ascii="Arial" w:hAnsi="Arial"/>
          <w:b/>
          <w:u w:val="single"/>
        </w:rPr>
        <w:t>LICZBA PERSONELU.</w:t>
      </w:r>
      <w:r w:rsidRPr="0059243B">
        <w:rPr>
          <w:rFonts w:ascii="Arial" w:hAnsi="Arial"/>
          <w:b/>
        </w:rPr>
        <w:t xml:space="preserve"> </w:t>
      </w:r>
      <w:r w:rsidRPr="0059243B">
        <w:rPr>
          <w:rFonts w:ascii="Arial" w:hAnsi="Arial"/>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203AB11F" w14:textId="77777777" w:rsidR="0059243B" w:rsidRPr="0059243B" w:rsidRDefault="0059243B" w:rsidP="0059243B">
      <w:pPr>
        <w:numPr>
          <w:ilvl w:val="0"/>
          <w:numId w:val="4"/>
        </w:numPr>
        <w:shd w:val="clear" w:color="auto" w:fill="D9D9D9" w:themeFill="background1" w:themeFillShade="D9"/>
        <w:spacing w:line="360" w:lineRule="auto"/>
        <w:ind w:left="284" w:hanging="284"/>
        <w:contextualSpacing/>
        <w:rPr>
          <w:rFonts w:ascii="Arial" w:hAnsi="Arial"/>
        </w:rPr>
      </w:pPr>
      <w:r w:rsidRPr="0059243B">
        <w:rPr>
          <w:rFonts w:ascii="Arial" w:hAnsi="Arial"/>
        </w:rPr>
        <w:t>pracowników,</w:t>
      </w:r>
    </w:p>
    <w:p w14:paraId="06A9B5A0" w14:textId="77777777" w:rsidR="0059243B" w:rsidRPr="0059243B" w:rsidRDefault="0059243B" w:rsidP="0059243B">
      <w:pPr>
        <w:numPr>
          <w:ilvl w:val="0"/>
          <w:numId w:val="4"/>
        </w:numPr>
        <w:shd w:val="clear" w:color="auto" w:fill="D9D9D9" w:themeFill="background1" w:themeFillShade="D9"/>
        <w:spacing w:line="360" w:lineRule="auto"/>
        <w:ind w:left="284" w:hanging="284"/>
        <w:contextualSpacing/>
        <w:rPr>
          <w:rFonts w:ascii="Arial" w:hAnsi="Arial"/>
        </w:rPr>
      </w:pPr>
      <w:r w:rsidRPr="0059243B">
        <w:rPr>
          <w:rFonts w:ascii="Arial" w:hAnsi="Arial"/>
        </w:rPr>
        <w:t>osoby pracujące dla przedsiębiorstwa, podlegające mu i uważane za pracowników na mocy prawa krajowego,</w:t>
      </w:r>
    </w:p>
    <w:p w14:paraId="37A979EA" w14:textId="77777777" w:rsidR="0059243B" w:rsidRPr="0059243B" w:rsidRDefault="0059243B" w:rsidP="0059243B">
      <w:pPr>
        <w:numPr>
          <w:ilvl w:val="0"/>
          <w:numId w:val="4"/>
        </w:numPr>
        <w:shd w:val="clear" w:color="auto" w:fill="D9D9D9" w:themeFill="background1" w:themeFillShade="D9"/>
        <w:spacing w:line="360" w:lineRule="auto"/>
        <w:ind w:left="284" w:hanging="284"/>
        <w:contextualSpacing/>
        <w:rPr>
          <w:rFonts w:ascii="Arial" w:hAnsi="Arial"/>
        </w:rPr>
      </w:pPr>
      <w:r w:rsidRPr="0059243B">
        <w:rPr>
          <w:rFonts w:ascii="Arial" w:hAnsi="Arial"/>
        </w:rPr>
        <w:t>właścicieli – kierowników,</w:t>
      </w:r>
      <w:r w:rsidRPr="0059243B">
        <w:rPr>
          <w:rFonts w:ascii="Arial" w:hAnsi="Arial"/>
        </w:rPr>
        <w:tab/>
      </w:r>
    </w:p>
    <w:p w14:paraId="7BB6E816" w14:textId="77777777" w:rsidR="0059243B" w:rsidRPr="0059243B" w:rsidRDefault="0059243B" w:rsidP="0059243B">
      <w:pPr>
        <w:numPr>
          <w:ilvl w:val="0"/>
          <w:numId w:val="4"/>
        </w:numPr>
        <w:shd w:val="clear" w:color="auto" w:fill="D9D9D9" w:themeFill="background1" w:themeFillShade="D9"/>
        <w:spacing w:line="360" w:lineRule="auto"/>
        <w:ind w:left="284" w:hanging="284"/>
        <w:contextualSpacing/>
        <w:rPr>
          <w:rFonts w:ascii="Arial" w:hAnsi="Arial"/>
        </w:rPr>
      </w:pPr>
      <w:r w:rsidRPr="0059243B">
        <w:rPr>
          <w:rFonts w:ascii="Arial" w:hAnsi="Arial"/>
        </w:rPr>
        <w:t xml:space="preserve">partnerów prowadzących regularną działalność w przedsiębiorstwie i osiągających </w:t>
      </w:r>
      <w:r w:rsidRPr="0059243B">
        <w:rPr>
          <w:rFonts w:ascii="Arial" w:hAnsi="Arial"/>
        </w:rPr>
        <w:br/>
        <w:t>z niego korzyści finansowe.</w:t>
      </w:r>
    </w:p>
    <w:p w14:paraId="32F28B47"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rPr>
        <w:t xml:space="preserve">Praktykantów lub studentów odbywających szkolenie zawodowe na podstawie umowy </w:t>
      </w:r>
      <w:r w:rsidRPr="0059243B">
        <w:rPr>
          <w:rFonts w:ascii="Arial" w:hAnsi="Arial"/>
        </w:rPr>
        <w:br/>
        <w:t>o praktyce lub szkoleniu zawodowym nie zalicza się do osób zatrudnionych. Okres trwania urlopu macierzyńskiego lub wychowawczego nie jest wliczany.</w:t>
      </w:r>
    </w:p>
    <w:p w14:paraId="1DD6033A" w14:textId="77777777" w:rsidR="0059243B" w:rsidRPr="0059243B" w:rsidRDefault="0059243B" w:rsidP="0059243B">
      <w:pPr>
        <w:shd w:val="clear" w:color="auto" w:fill="D9D9D9" w:themeFill="background1" w:themeFillShade="D9"/>
        <w:spacing w:before="120" w:line="360" w:lineRule="auto"/>
        <w:rPr>
          <w:rFonts w:ascii="Arial" w:hAnsi="Arial"/>
          <w:b/>
          <w:u w:val="single"/>
        </w:rPr>
      </w:pPr>
      <w:r w:rsidRPr="0059243B">
        <w:rPr>
          <w:rFonts w:ascii="Arial" w:hAnsi="Arial"/>
          <w:b/>
          <w:u w:val="single"/>
        </w:rPr>
        <w:lastRenderedPageBreak/>
        <w:t xml:space="preserve">USTALANIE DANYCH PRZEDSIĘBIORSTWA </w:t>
      </w:r>
    </w:p>
    <w:p w14:paraId="36469925" w14:textId="77777777" w:rsidR="0059243B" w:rsidRPr="0059243B" w:rsidRDefault="0059243B" w:rsidP="0059243B">
      <w:pPr>
        <w:shd w:val="clear" w:color="auto" w:fill="D9D9D9" w:themeFill="background1" w:themeFillShade="D9"/>
        <w:spacing w:before="120" w:line="360" w:lineRule="auto"/>
        <w:rPr>
          <w:rFonts w:ascii="Arial" w:hAnsi="Arial"/>
        </w:rPr>
      </w:pPr>
      <w:r w:rsidRPr="0059243B">
        <w:rPr>
          <w:rFonts w:ascii="Arial" w:hAnsi="Arial"/>
        </w:rPr>
        <w:t xml:space="preserve">W przypadku </w:t>
      </w:r>
      <w:r w:rsidRPr="0059243B">
        <w:rPr>
          <w:rFonts w:ascii="Arial" w:hAnsi="Arial"/>
          <w:b/>
        </w:rPr>
        <w:t>przedsiębiorstwa samodzielnego</w:t>
      </w:r>
      <w:r w:rsidRPr="0059243B">
        <w:rPr>
          <w:rFonts w:ascii="Arial" w:hAnsi="Arial"/>
        </w:rPr>
        <w:t xml:space="preserve"> dane ustalane są wyłącznie na podstawie ksiąg rachunkowych przedsiębiorstwa.</w:t>
      </w:r>
    </w:p>
    <w:p w14:paraId="4D6DE872"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rPr>
        <w:t xml:space="preserve">W przypadku </w:t>
      </w:r>
      <w:r w:rsidRPr="0059243B">
        <w:rPr>
          <w:rFonts w:ascii="Arial" w:hAnsi="Arial"/>
          <w:b/>
        </w:rPr>
        <w:t>przedsiębiorstw partnerskich</w:t>
      </w:r>
      <w:r w:rsidRPr="0059243B">
        <w:rPr>
          <w:rFonts w:ascii="Arial" w:hAnsi="Arial"/>
        </w:rPr>
        <w:t xml:space="preserve"> do danych przedsiębiorstwa Wnioskodawcy należy dodać dane każdego przedsiębiorstwa partnerskiego będącego bezpośrednio przedsiębiorstwem wyższego lub niższego szczebla w stosunku do danego przedsiębiorstwa, </w:t>
      </w:r>
      <w:r w:rsidRPr="0059243B">
        <w:rPr>
          <w:rFonts w:ascii="Arial" w:hAnsi="Arial"/>
          <w:u w:val="single"/>
        </w:rPr>
        <w:t>proporcjonalnie do procentowego udziału w kapitale lub w prawie głosu</w:t>
      </w:r>
      <w:r w:rsidRPr="0059243B">
        <w:rPr>
          <w:rFonts w:ascii="Arial" w:hAnsi="Arial"/>
        </w:rPr>
        <w:t xml:space="preserve"> (zależnie od tego, która z tych wartości jest większa). W przypadku holdingów typu cross-holding stosuje się większy udział procentowy.</w:t>
      </w:r>
    </w:p>
    <w:p w14:paraId="0C7B4C9C"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rPr>
        <w:t xml:space="preserve">W przypadku </w:t>
      </w:r>
      <w:r w:rsidRPr="0059243B">
        <w:rPr>
          <w:rFonts w:ascii="Arial" w:hAnsi="Arial"/>
          <w:b/>
        </w:rPr>
        <w:t>przedsiębiorstw powiązanych</w:t>
      </w:r>
      <w:r w:rsidRPr="0059243B">
        <w:rPr>
          <w:rFonts w:ascii="Arial" w:hAnsi="Arial"/>
        </w:rPr>
        <w:t xml:space="preserve"> do danych przedsiębiorstwa wnioskodawcy </w:t>
      </w:r>
      <w:r w:rsidRPr="0059243B">
        <w:rPr>
          <w:rFonts w:ascii="Arial" w:hAnsi="Arial"/>
          <w:u w:val="single"/>
        </w:rPr>
        <w:t>dodaje się w 100% dane przedsiębiorstwa bezpośrednio lub pośrednio powiązanego</w:t>
      </w:r>
      <w:r w:rsidRPr="0059243B">
        <w:rPr>
          <w:rFonts w:ascii="Arial" w:hAnsi="Arial"/>
        </w:rPr>
        <w:t xml:space="preserve"> </w:t>
      </w:r>
      <w:r w:rsidRPr="0059243B">
        <w:rPr>
          <w:rFonts w:ascii="Arial" w:hAnsi="Arial"/>
        </w:rPr>
        <w:br/>
        <w:t>z danym przedsiębiorstwem (jeśli dane te nie zostały podane wcześniej w ramach skonsolidowanego sprawozdania finansowego).</w:t>
      </w:r>
    </w:p>
    <w:p w14:paraId="7136C56D"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będącego bezpośrednio przedsiębiorstwem wyższego lub niższego szczebla w stosunku do takiego przedsiębiorstwa, chyba że zostały one już ujęte w skonsolidowanym sprawozdaniu finansowym.</w:t>
      </w:r>
    </w:p>
    <w:p w14:paraId="5D40CEBF"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1A4861D0" w14:textId="77777777" w:rsidR="0059243B" w:rsidRPr="0059243B" w:rsidRDefault="0059243B" w:rsidP="0059243B">
      <w:pPr>
        <w:shd w:val="clear" w:color="auto" w:fill="D9D9D9" w:themeFill="background1" w:themeFillShade="D9"/>
        <w:spacing w:line="360" w:lineRule="auto"/>
        <w:rPr>
          <w:rFonts w:ascii="Arial" w:hAnsi="Arial"/>
        </w:rPr>
      </w:pPr>
      <w:r w:rsidRPr="0059243B">
        <w:rPr>
          <w:rFonts w:ascii="Arial" w:hAnsi="Arial"/>
        </w:rPr>
        <w:lastRenderedPageBreak/>
        <w:t>W przypadku nowo utworzonych przedsiębiorstw, których księgi rachunkowe nie zostały jeszcze zatwierdzone, odpowiednie dane pochodzą z szacunków dokonanych w dobrej wierze w trakcie roku obrotowego.</w:t>
      </w:r>
    </w:p>
    <w:p w14:paraId="65DD15AB" w14:textId="77777777" w:rsidR="0059243B" w:rsidRPr="0059243B" w:rsidRDefault="0059243B" w:rsidP="0059243B">
      <w:pPr>
        <w:spacing w:line="360" w:lineRule="auto"/>
        <w:jc w:val="right"/>
        <w:rPr>
          <w:rFonts w:ascii="Arial" w:eastAsiaTheme="minorHAnsi" w:hAnsi="Arial" w:cs="Arial"/>
          <w:kern w:val="2"/>
          <w:sz w:val="22"/>
          <w:szCs w:val="22"/>
          <w:lang w:eastAsia="en-US"/>
          <w14:ligatures w14:val="standardContextual"/>
        </w:rPr>
      </w:pPr>
    </w:p>
    <w:p w14:paraId="6D95284B" w14:textId="77777777" w:rsidR="0059243B" w:rsidRPr="0059243B" w:rsidRDefault="0059243B" w:rsidP="0059243B">
      <w:pPr>
        <w:spacing w:line="360" w:lineRule="auto"/>
        <w:jc w:val="right"/>
        <w:rPr>
          <w:rFonts w:ascii="Arial" w:eastAsiaTheme="minorHAnsi" w:hAnsi="Arial" w:cs="Arial"/>
          <w:kern w:val="2"/>
          <w:sz w:val="22"/>
          <w:szCs w:val="22"/>
          <w:lang w:eastAsia="en-US"/>
          <w14:ligatures w14:val="standardContextual"/>
        </w:rPr>
      </w:pPr>
    </w:p>
    <w:p w14:paraId="0E37CA06" w14:textId="77777777" w:rsidR="0059243B" w:rsidRPr="0059243B" w:rsidRDefault="0059243B" w:rsidP="0059243B">
      <w:pPr>
        <w:spacing w:line="360" w:lineRule="auto"/>
        <w:jc w:val="right"/>
        <w:rPr>
          <w:rFonts w:ascii="Arial" w:eastAsiaTheme="minorHAnsi" w:hAnsi="Arial" w:cs="Arial"/>
          <w:kern w:val="2"/>
          <w:sz w:val="22"/>
          <w:szCs w:val="22"/>
          <w:lang w:eastAsia="en-US"/>
          <w14:ligatures w14:val="standardContextual"/>
        </w:rPr>
      </w:pPr>
    </w:p>
    <w:p w14:paraId="0D4DF690" w14:textId="77777777" w:rsidR="0059243B" w:rsidRPr="0059243B" w:rsidRDefault="0059243B" w:rsidP="0059243B">
      <w:pPr>
        <w:spacing w:line="360" w:lineRule="auto"/>
        <w:jc w:val="right"/>
        <w:rPr>
          <w:rFonts w:ascii="Arial" w:eastAsiaTheme="minorHAnsi" w:hAnsi="Arial" w:cs="Arial"/>
          <w:kern w:val="2"/>
          <w:sz w:val="22"/>
          <w:szCs w:val="22"/>
          <w:lang w:eastAsia="en-US"/>
          <w14:ligatures w14:val="standardContextual"/>
        </w:rPr>
      </w:pPr>
    </w:p>
    <w:p w14:paraId="02F8B680" w14:textId="77777777" w:rsidR="0059243B" w:rsidRPr="0059243B" w:rsidRDefault="0059243B" w:rsidP="0059243B">
      <w:pPr>
        <w:spacing w:line="360" w:lineRule="auto"/>
        <w:jc w:val="right"/>
        <w:rPr>
          <w:rFonts w:ascii="Arial" w:eastAsiaTheme="minorHAnsi" w:hAnsi="Arial" w:cs="Arial"/>
          <w:kern w:val="2"/>
          <w:sz w:val="22"/>
          <w:szCs w:val="22"/>
          <w:lang w:eastAsia="en-US"/>
          <w14:ligatures w14:val="standardContextual"/>
        </w:rPr>
      </w:pPr>
    </w:p>
    <w:p w14:paraId="1A7E0B38" w14:textId="77777777" w:rsidR="0059243B" w:rsidRPr="0059243B" w:rsidRDefault="0059243B" w:rsidP="0059243B">
      <w:pPr>
        <w:spacing w:line="360" w:lineRule="auto"/>
        <w:rPr>
          <w:rFonts w:ascii="Arial" w:eastAsiaTheme="minorHAnsi" w:hAnsi="Arial" w:cs="Arial"/>
          <w:kern w:val="2"/>
          <w:sz w:val="22"/>
          <w:szCs w:val="22"/>
          <w:lang w:eastAsia="en-US"/>
          <w14:ligatures w14:val="standardContextual"/>
        </w:rPr>
      </w:pPr>
    </w:p>
    <w:p w14:paraId="70811818" w14:textId="77777777" w:rsidR="0059243B" w:rsidRPr="0059243B" w:rsidRDefault="0059243B" w:rsidP="0059243B">
      <w:pPr>
        <w:spacing w:line="360" w:lineRule="auto"/>
        <w:jc w:val="right"/>
        <w:rPr>
          <w:rFonts w:ascii="Arial" w:eastAsiaTheme="minorHAnsi" w:hAnsi="Arial" w:cs="Arial"/>
          <w:kern w:val="2"/>
          <w:sz w:val="22"/>
          <w:szCs w:val="22"/>
          <w:lang w:eastAsia="en-US"/>
          <w14:ligatures w14:val="standardContextual"/>
        </w:rPr>
      </w:pPr>
    </w:p>
    <w:p w14:paraId="23863CC4" w14:textId="77777777" w:rsidR="0059243B" w:rsidRPr="0059243B" w:rsidRDefault="0059243B" w:rsidP="0059243B">
      <w:pPr>
        <w:spacing w:line="360" w:lineRule="auto"/>
        <w:jc w:val="right"/>
        <w:rPr>
          <w:rFonts w:ascii="Arial" w:eastAsiaTheme="minorHAnsi" w:hAnsi="Arial" w:cs="Arial"/>
          <w:kern w:val="2"/>
          <w:sz w:val="22"/>
          <w:szCs w:val="22"/>
          <w:lang w:eastAsia="en-US"/>
          <w14:ligatures w14:val="standardContextual"/>
        </w:rPr>
      </w:pPr>
    </w:p>
    <w:p w14:paraId="6FD60258" w14:textId="77777777" w:rsidR="0059243B" w:rsidRPr="0059243B" w:rsidRDefault="0059243B" w:rsidP="0059243B">
      <w:pPr>
        <w:spacing w:line="360" w:lineRule="auto"/>
        <w:jc w:val="right"/>
        <w:rPr>
          <w:rFonts w:ascii="Arial" w:eastAsiaTheme="minorHAnsi" w:hAnsi="Arial" w:cs="Arial"/>
          <w:kern w:val="2"/>
          <w:sz w:val="22"/>
          <w:szCs w:val="22"/>
          <w:lang w:eastAsia="en-US"/>
          <w14:ligatures w14:val="standardContextual"/>
        </w:rPr>
      </w:pPr>
    </w:p>
    <w:p w14:paraId="425C9309" w14:textId="77777777" w:rsidR="00C327FB" w:rsidRPr="00584177" w:rsidRDefault="00C327FB" w:rsidP="00584177"/>
    <w:sectPr w:rsidR="00C327FB" w:rsidRPr="00584177" w:rsidSect="001F35FA">
      <w:headerReference w:type="default" r:id="rId8"/>
      <w:footerReference w:type="default" r:id="rId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C775" w14:textId="77777777" w:rsidR="00B92C1B" w:rsidRDefault="00B92C1B" w:rsidP="00D9090E">
      <w:r>
        <w:separator/>
      </w:r>
    </w:p>
  </w:endnote>
  <w:endnote w:type="continuationSeparator" w:id="0">
    <w:p w14:paraId="1FF4C5E5" w14:textId="77777777" w:rsidR="00B92C1B" w:rsidRDefault="00B92C1B" w:rsidP="00D9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F8BE" w14:textId="1E6B8B1C" w:rsidR="00A029ED" w:rsidRPr="00D2053A" w:rsidRDefault="00D2053A" w:rsidP="00D2053A">
    <w:pPr>
      <w:pStyle w:val="Stopka"/>
    </w:pPr>
    <w:r>
      <w:rPr>
        <w:noProof/>
      </w:rPr>
      <w:drawing>
        <wp:anchor distT="0" distB="0" distL="114300" distR="114300" simplePos="0" relativeHeight="251661312" behindDoc="1" locked="0" layoutInCell="1" allowOverlap="1" wp14:anchorId="1EC47908" wp14:editId="26E22FA6">
          <wp:simplePos x="0" y="0"/>
          <wp:positionH relativeFrom="margin">
            <wp:posOffset>-205740</wp:posOffset>
          </wp:positionH>
          <wp:positionV relativeFrom="paragraph">
            <wp:posOffset>-99060</wp:posOffset>
          </wp:positionV>
          <wp:extent cx="6264275" cy="629285"/>
          <wp:effectExtent l="0" t="0" r="3175"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275" cy="6292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21AC" w14:textId="77777777" w:rsidR="00B92C1B" w:rsidRDefault="00B92C1B" w:rsidP="00D9090E">
      <w:r>
        <w:separator/>
      </w:r>
    </w:p>
  </w:footnote>
  <w:footnote w:type="continuationSeparator" w:id="0">
    <w:p w14:paraId="2CB49FD5" w14:textId="77777777" w:rsidR="00B92C1B" w:rsidRDefault="00B92C1B" w:rsidP="00D9090E">
      <w:r>
        <w:continuationSeparator/>
      </w:r>
    </w:p>
  </w:footnote>
  <w:footnote w:id="1">
    <w:p w14:paraId="0024CD54" w14:textId="77777777" w:rsidR="0059243B" w:rsidRPr="00FE35C2" w:rsidRDefault="0059243B" w:rsidP="0059243B">
      <w:pPr>
        <w:pStyle w:val="Tekstprzypisudolnego"/>
        <w:spacing w:line="360" w:lineRule="auto"/>
        <w:rPr>
          <w:rFonts w:ascii="Arial" w:hAnsi="Arial" w:cs="Arial"/>
          <w:u w:val="single"/>
        </w:rPr>
      </w:pPr>
      <w:r>
        <w:rPr>
          <w:rStyle w:val="Odwoanieprzypisudolnego"/>
        </w:rPr>
        <w:footnoteRef/>
      </w:r>
      <w:r>
        <w:t xml:space="preserve"> </w:t>
      </w:r>
      <w:r w:rsidRPr="00FE35C2">
        <w:rPr>
          <w:rFonts w:ascii="Arial" w:hAnsi="Arial" w:cs="Arial"/>
        </w:rPr>
        <w:t xml:space="preserve">Jeśli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FE35C2">
        <w:rPr>
          <w:rFonts w:ascii="Arial" w:hAnsi="Arial" w:cs="Arial"/>
          <w:u w:val="single"/>
        </w:rPr>
        <w:t>w ciągu dwóch następujących po sobie okresów obrachunkowych. Wyjątek dotyczy transakcji przejęcia i podziału, które zmieniają status podmiotu z dniem ich dokonania.</w:t>
      </w:r>
    </w:p>
    <w:p w14:paraId="1EE5BD99" w14:textId="77777777" w:rsidR="0059243B" w:rsidRDefault="0059243B" w:rsidP="0059243B">
      <w:pPr>
        <w:pStyle w:val="Tekstprzypisudolnego"/>
      </w:pPr>
    </w:p>
  </w:footnote>
  <w:footnote w:id="2">
    <w:p w14:paraId="6EA76541" w14:textId="77777777" w:rsidR="0059243B" w:rsidRPr="00FE35C2" w:rsidRDefault="0059243B" w:rsidP="0059243B">
      <w:pPr>
        <w:pStyle w:val="Tekstprzypisudolnego"/>
        <w:rPr>
          <w:rFonts w:ascii="Arial" w:hAnsi="Arial" w:cs="Arial"/>
        </w:rPr>
      </w:pPr>
      <w:r>
        <w:rPr>
          <w:rStyle w:val="Odwoanieprzypisudolnego"/>
        </w:rPr>
        <w:footnoteRef/>
      </w:r>
      <w:r>
        <w:t xml:space="preserve"> </w:t>
      </w:r>
      <w:r w:rsidRPr="00FE35C2">
        <w:rPr>
          <w:rFonts w:ascii="Arial" w:hAnsi="Arial" w:cs="Arial"/>
        </w:rPr>
        <w:t>Tabelę należy modyfikować w zależności od potrzeb dodając lub usuwając wiersze. Na podstawie danych zawartych w podsumowaniu poniższej tabeli należy uzupełnić obie tabele zawarte na pierwszej stronie niniejszego załącznika dotyczące wielkości przedsiębiorstwa oraz danych historycznych dot. statusu Wnioskodawcy.</w:t>
      </w:r>
    </w:p>
  </w:footnote>
  <w:footnote w:id="3">
    <w:p w14:paraId="26E47290" w14:textId="77777777" w:rsidR="0059243B" w:rsidRDefault="0059243B" w:rsidP="0059243B">
      <w:pPr>
        <w:pStyle w:val="Tekstprzypisudolnego"/>
      </w:pPr>
      <w:r w:rsidRPr="00FE35C2">
        <w:rPr>
          <w:rStyle w:val="Odwoanieprzypisudolnego"/>
          <w:rFonts w:ascii="Arial" w:hAnsi="Arial" w:cs="Arial"/>
        </w:rPr>
        <w:footnoteRef/>
      </w:r>
      <w:r w:rsidRPr="00FE35C2">
        <w:rPr>
          <w:rFonts w:ascii="Arial" w:hAnsi="Arial" w:cs="Arial"/>
        </w:rPr>
        <w:t xml:space="preserve"> Patrz „Ustalanie danych przedsiębiorstwa” w wyjaśnieniach na końcu niniejszego załącznika.</w:t>
      </w:r>
    </w:p>
  </w:footnote>
  <w:footnote w:id="4">
    <w:p w14:paraId="250BD335" w14:textId="77777777" w:rsidR="0059243B" w:rsidRPr="00FE35C2" w:rsidRDefault="0059243B" w:rsidP="0059243B">
      <w:pPr>
        <w:pStyle w:val="Tekstprzypisudolnego"/>
        <w:rPr>
          <w:rFonts w:ascii="Arial" w:hAnsi="Arial" w:cs="Arial"/>
        </w:rPr>
      </w:pPr>
      <w:r>
        <w:rPr>
          <w:rStyle w:val="Odwoanieprzypisudolnego"/>
        </w:rPr>
        <w:footnoteRef/>
      </w:r>
      <w:r>
        <w:t xml:space="preserve"> </w:t>
      </w:r>
      <w:r w:rsidRPr="00FE35C2">
        <w:rPr>
          <w:rFonts w:ascii="Arial" w:hAnsi="Arial" w:cs="Arial"/>
        </w:rPr>
        <w:t>Wskazując wielkość zatrudnienia i dane finansowe przedsiębiorstwa partnerskiego należy podać dane stanowiące odpowiednio wyliczony procent udziału w kapitale lub prawach głosu w zależności od tego, który jest wyższy. W przypadku kilku partnerów należy skopiować odpowiednie wiersze tabeli.</w:t>
      </w:r>
    </w:p>
  </w:footnote>
  <w:footnote w:id="5">
    <w:p w14:paraId="51B26A60" w14:textId="77777777" w:rsidR="0059243B" w:rsidRPr="00FE35C2" w:rsidRDefault="0059243B" w:rsidP="0059243B">
      <w:pPr>
        <w:pStyle w:val="Tekstprzypisudolnego"/>
        <w:rPr>
          <w:rFonts w:ascii="Arial" w:hAnsi="Arial" w:cs="Arial"/>
        </w:rPr>
      </w:pPr>
      <w:r w:rsidRPr="00FE35C2">
        <w:rPr>
          <w:rStyle w:val="Odwoanieprzypisudolnego"/>
          <w:rFonts w:ascii="Arial" w:hAnsi="Arial" w:cs="Arial"/>
        </w:rPr>
        <w:footnoteRef/>
      </w:r>
      <w:r w:rsidRPr="00FE35C2">
        <w:rPr>
          <w:rFonts w:ascii="Arial" w:hAnsi="Arial" w:cs="Arial"/>
        </w:rPr>
        <w:t xml:space="preserve"> Wskazując wielkość zatrudnienia i dane finansowe przedsiębiorstwa powiązanego należy podać 100% jego danych. W przypadku kilku przedsiębiorstw powiązanych należy skopiować odpowiednie wiersze tabeli.</w:t>
      </w:r>
    </w:p>
  </w:footnote>
  <w:footnote w:id="6">
    <w:p w14:paraId="44A7C1B6" w14:textId="77777777" w:rsidR="0059243B" w:rsidRPr="00B511E8" w:rsidRDefault="0059243B" w:rsidP="0059243B">
      <w:pPr>
        <w:pStyle w:val="Tekstprzypisudolnego"/>
        <w:spacing w:line="360" w:lineRule="auto"/>
        <w:rPr>
          <w:rFonts w:ascii="Arial" w:hAnsi="Arial" w:cs="Arial"/>
        </w:rPr>
      </w:pPr>
      <w:r w:rsidRPr="00B511E8">
        <w:rPr>
          <w:rStyle w:val="Odwoanieprzypisudolnego"/>
          <w:rFonts w:ascii="Arial" w:hAnsi="Arial" w:cs="Arial"/>
        </w:rPr>
        <w:footnoteRef/>
      </w:r>
      <w:r w:rsidRPr="00B511E8">
        <w:rPr>
          <w:rFonts w:ascii="Arial" w:hAnsi="Arial" w:cs="Arial"/>
        </w:rPr>
        <w:t xml:space="preserve"> „Przedsiębiorstwo” w rozumieniu </w:t>
      </w:r>
      <w:r w:rsidRPr="00B511E8">
        <w:rPr>
          <w:rFonts w:ascii="Arial" w:hAnsi="Arial" w:cs="Arial"/>
          <w:bCs/>
        </w:rPr>
        <w:t xml:space="preserve">orzecznictwa Trybunału Sprawiedliwości UE jako jednolity organizm gospodarczy </w:t>
      </w:r>
      <w:r w:rsidRPr="00B511E8">
        <w:rPr>
          <w:rFonts w:ascii="Arial" w:hAnsi="Arial" w:cs="Arial"/>
        </w:rPr>
        <w:t xml:space="preserve">(single </w:t>
      </w:r>
      <w:proofErr w:type="spellStart"/>
      <w:r w:rsidRPr="00B511E8">
        <w:rPr>
          <w:rFonts w:ascii="Arial" w:hAnsi="Arial" w:cs="Arial"/>
        </w:rPr>
        <w:t>economic</w:t>
      </w:r>
      <w:proofErr w:type="spellEnd"/>
      <w:r w:rsidRPr="00B511E8">
        <w:rPr>
          <w:rFonts w:ascii="Arial" w:hAnsi="Arial" w:cs="Arial"/>
        </w:rPr>
        <w:t xml:space="preserve"> unit), który obejmuje także wszystkich przedsiębiorców powiązanych (kryteria powiązania określa art. 3 ust. 3 załącznika I do </w:t>
      </w:r>
      <w:r w:rsidRPr="00B511E8">
        <w:rPr>
          <w:rFonts w:ascii="Arial" w:hAnsi="Arial" w:cs="Arial"/>
          <w:i/>
        </w:rPr>
        <w:t>R</w:t>
      </w:r>
      <w:r w:rsidRPr="00B511E8">
        <w:rPr>
          <w:rFonts w:ascii="Arial" w:hAnsi="Arial" w:cs="Arial"/>
          <w:bCs/>
          <w:i/>
        </w:rPr>
        <w:t>OZPORZĄDZENIA KOMISJI (UE) NR 651/2014 z dnia 17 czerwca 2014 r. uznające niektóre rodzaje pomocy za zgodne z rynkiem wewnętrznym w zastosowaniu art. 107 i 108 Traktatu).</w:t>
      </w:r>
    </w:p>
  </w:footnote>
  <w:footnote w:id="7">
    <w:p w14:paraId="72BF3EFA" w14:textId="77777777" w:rsidR="0059243B" w:rsidRPr="00B511E8" w:rsidRDefault="0059243B" w:rsidP="0059243B">
      <w:pPr>
        <w:pStyle w:val="Tekstprzypisudolnego"/>
        <w:spacing w:line="360" w:lineRule="auto"/>
        <w:rPr>
          <w:rFonts w:ascii="Arial" w:hAnsi="Arial" w:cs="Arial"/>
        </w:rPr>
      </w:pPr>
      <w:r w:rsidRPr="00B511E8">
        <w:rPr>
          <w:rStyle w:val="Odwoanieprzypisudolnego"/>
          <w:rFonts w:ascii="Arial" w:hAnsi="Arial" w:cs="Arial"/>
        </w:rPr>
        <w:footnoteRef/>
      </w:r>
      <w:r w:rsidRPr="00B511E8">
        <w:rPr>
          <w:rFonts w:ascii="Arial" w:hAnsi="Arial" w:cs="Arial"/>
        </w:rPr>
        <w:t xml:space="preserve"> </w:t>
      </w:r>
      <w:r w:rsidRPr="00B511E8">
        <w:rPr>
          <w:rFonts w:ascii="Arial" w:hAnsi="Arial" w:cs="Arial"/>
          <w:b/>
        </w:rPr>
        <w:t>W przypadku projektu partnerskiego niniejszy załącznik przedkłada także każdy z</w:t>
      </w:r>
      <w:r w:rsidRPr="00B511E8">
        <w:rPr>
          <w:rFonts w:ascii="Arial" w:hAnsi="Arial" w:cs="Arial"/>
        </w:rPr>
        <w:t xml:space="preserve"> </w:t>
      </w:r>
      <w:r w:rsidRPr="00B511E8">
        <w:rPr>
          <w:rFonts w:ascii="Arial" w:hAnsi="Arial" w:cs="Arial"/>
          <w:b/>
        </w:rPr>
        <w:t>partnerów</w:t>
      </w:r>
      <w:r w:rsidRPr="00B511E8">
        <w:rPr>
          <w:rFonts w:ascii="Arial" w:hAnsi="Arial" w:cs="Arial"/>
        </w:rPr>
        <w:t>.</w:t>
      </w:r>
    </w:p>
  </w:footnote>
  <w:footnote w:id="8">
    <w:p w14:paraId="2DDFF12F" w14:textId="77777777" w:rsidR="0059243B" w:rsidRPr="00B511E8" w:rsidRDefault="0059243B" w:rsidP="0059243B">
      <w:pPr>
        <w:pStyle w:val="Tekstprzypisudolnego"/>
        <w:spacing w:line="360" w:lineRule="auto"/>
        <w:rPr>
          <w:rFonts w:ascii="Arial" w:hAnsi="Arial" w:cs="Arial"/>
        </w:rPr>
      </w:pPr>
      <w:r w:rsidRPr="00B511E8">
        <w:rPr>
          <w:rStyle w:val="Odwoanieprzypisudolnego"/>
          <w:rFonts w:ascii="Arial" w:hAnsi="Arial" w:cs="Arial"/>
        </w:rPr>
        <w:footnoteRef/>
      </w:r>
      <w:r w:rsidRPr="00B511E8">
        <w:rPr>
          <w:rFonts w:ascii="Arial" w:hAnsi="Arial" w:cs="Arial"/>
        </w:rPr>
        <w:t xml:space="preserve"> </w:t>
      </w:r>
      <w:r w:rsidRPr="009E70F3">
        <w:rPr>
          <w:rFonts w:ascii="Arial" w:hAnsi="Arial" w:cs="Arial"/>
        </w:rPr>
        <w:t>Rozporządzenie Parlamentu Europejskiego i Rady (UE) nr 2021/1058 z dnia 24 czerwca 2021 r. w sprawie Europejskiego Funduszu Rozwoju Regionalnego i Funduszu Spójności</w:t>
      </w:r>
      <w:r>
        <w:rPr>
          <w:rFonts w:ascii="Arial" w:hAnsi="Arial" w:cs="Arial"/>
        </w:rPr>
        <w:t>.</w:t>
      </w:r>
    </w:p>
  </w:footnote>
  <w:footnote w:id="9">
    <w:p w14:paraId="0334755D" w14:textId="77777777" w:rsidR="0059243B" w:rsidRPr="00B511E8" w:rsidRDefault="0059243B" w:rsidP="0059243B">
      <w:pPr>
        <w:pStyle w:val="Tekstprzypisudolnego"/>
        <w:spacing w:line="360" w:lineRule="auto"/>
        <w:rPr>
          <w:rFonts w:ascii="Arial" w:hAnsi="Arial" w:cs="Arial"/>
        </w:rPr>
      </w:pPr>
      <w:r w:rsidRPr="00B511E8">
        <w:rPr>
          <w:rStyle w:val="Odwoanieprzypisudolnego"/>
          <w:rFonts w:ascii="Arial" w:hAnsi="Arial" w:cs="Arial"/>
        </w:rPr>
        <w:footnoteRef/>
      </w:r>
      <w:r w:rsidRPr="00B511E8">
        <w:rPr>
          <w:rFonts w:ascii="Arial" w:hAnsi="Arial" w:cs="Arial"/>
        </w:rPr>
        <w:t xml:space="preserve"> Warunek jest spełniony, jeśli po odjęciu wartości skumulowanych strat od sumy kapitałów </w:t>
      </w:r>
      <w:r>
        <w:rPr>
          <w:rFonts w:ascii="Arial" w:hAnsi="Arial" w:cs="Arial"/>
        </w:rPr>
        <w:br/>
      </w:r>
      <w:r w:rsidRPr="00B511E8">
        <w:rPr>
          <w:rFonts w:ascii="Arial" w:hAnsi="Arial" w:cs="Arial"/>
        </w:rPr>
        <w:t>o charakterze rezerwowym (takich jak kapitał zapasowy, rezerwowy oraz kapitał z aktualizacji wyceny) uzyskano wynik ujemny, którego wartość bezwzględna przekracza połowę wartości kapitału zarejestrowanego, tj. akcyjnego lub zakładowego.</w:t>
      </w:r>
    </w:p>
  </w:footnote>
  <w:footnote w:id="10">
    <w:p w14:paraId="0E8729BC" w14:textId="77777777" w:rsidR="0059243B" w:rsidRPr="004054B5" w:rsidRDefault="0059243B" w:rsidP="0059243B">
      <w:pPr>
        <w:pStyle w:val="Tekstprzypisudolnego"/>
        <w:spacing w:line="360" w:lineRule="auto"/>
        <w:rPr>
          <w:rFonts w:ascii="Arial Narrow" w:hAnsi="Arial Narrow"/>
          <w:sz w:val="18"/>
          <w:szCs w:val="18"/>
        </w:rPr>
      </w:pPr>
      <w:r w:rsidRPr="00B511E8">
        <w:rPr>
          <w:rStyle w:val="Odwoanieprzypisudolnego"/>
          <w:rFonts w:ascii="Arial" w:hAnsi="Arial" w:cs="Arial"/>
        </w:rPr>
        <w:footnoteRef/>
      </w:r>
      <w:r w:rsidRPr="00B511E8">
        <w:rPr>
          <w:rFonts w:ascii="Arial" w:hAnsi="Arial" w:cs="Arial"/>
        </w:rPr>
        <w:t xml:space="preserve"> Mikro, małych i średnich przedsiębiorstw w rozumieniu art. 2 załącznika I do </w:t>
      </w:r>
      <w:r w:rsidRPr="00B511E8">
        <w:rPr>
          <w:rFonts w:ascii="Arial" w:hAnsi="Arial" w:cs="Arial"/>
          <w:i/>
        </w:rPr>
        <w:t>Rozporządzenia Komisji (UE) nr 651/2014 z dnia 17 czerwca 2014</w:t>
      </w:r>
      <w:r w:rsidRPr="00B511E8">
        <w:rPr>
          <w:rFonts w:ascii="Arial" w:hAnsi="Arial" w:cs="Arial"/>
        </w:rPr>
        <w:t>.</w:t>
      </w:r>
    </w:p>
  </w:footnote>
  <w:footnote w:id="11">
    <w:p w14:paraId="7258C692" w14:textId="77777777" w:rsidR="0059243B" w:rsidRPr="00B511E8" w:rsidRDefault="0059243B" w:rsidP="0059243B">
      <w:pPr>
        <w:pStyle w:val="Tekstprzypisudolnego"/>
        <w:spacing w:line="360" w:lineRule="auto"/>
        <w:jc w:val="both"/>
        <w:rPr>
          <w:rFonts w:ascii="Arial" w:hAnsi="Arial" w:cs="Arial"/>
        </w:rPr>
      </w:pPr>
      <w:r w:rsidRPr="00B511E8">
        <w:rPr>
          <w:rStyle w:val="Odwoanieprzypisudolnego"/>
          <w:rFonts w:ascii="Arial" w:hAnsi="Arial" w:cs="Arial"/>
        </w:rPr>
        <w:footnoteRef/>
      </w:r>
      <w:r w:rsidRPr="00B511E8">
        <w:rPr>
          <w:rFonts w:ascii="Arial" w:hAnsi="Arial" w:cs="Arial"/>
        </w:rPr>
        <w:t xml:space="preserve"> art. 2 pkt. 18 </w:t>
      </w:r>
      <w:proofErr w:type="spellStart"/>
      <w:r w:rsidRPr="00B511E8">
        <w:rPr>
          <w:rFonts w:ascii="Arial" w:hAnsi="Arial" w:cs="Arial"/>
        </w:rPr>
        <w:t>lit.d</w:t>
      </w:r>
      <w:proofErr w:type="spellEnd"/>
      <w:r w:rsidRPr="00B511E8">
        <w:rPr>
          <w:rFonts w:ascii="Arial" w:hAnsi="Arial" w:cs="Arial"/>
        </w:rPr>
        <w:t xml:space="preserve"> R</w:t>
      </w:r>
      <w:r w:rsidRPr="00B511E8">
        <w:rPr>
          <w:rFonts w:ascii="Arial" w:hAnsi="Arial" w:cs="Arial"/>
          <w:bCs/>
        </w:rPr>
        <w:t>OZPORZĄDZENIA KOMISJI (UE) NR 651/2014 z dnia 17 czerwca 2014 r. uznające niektóre rodzaje pomocy za zgodne z rynkiem wewnętrznym w zastosowaniu art. 107 i 108 Traktatu.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C76D" w14:textId="3091A164" w:rsidR="00660037" w:rsidRDefault="00A029ED" w:rsidP="0059243B">
    <w:pPr>
      <w:pStyle w:val="Nagwek"/>
      <w:tabs>
        <w:tab w:val="left" w:pos="0"/>
      </w:tabs>
      <w:ind w:right="-37"/>
      <w:jc w:val="center"/>
    </w:pPr>
    <w:r>
      <w:rPr>
        <w:noProof/>
      </w:rPr>
      <w:drawing>
        <wp:anchor distT="0" distB="0" distL="0" distR="0" simplePos="0" relativeHeight="251659264" behindDoc="0" locked="0" layoutInCell="1" allowOverlap="0" wp14:anchorId="4285249C" wp14:editId="08DA4D8A">
          <wp:simplePos x="0" y="0"/>
          <wp:positionH relativeFrom="page">
            <wp:posOffset>223664</wp:posOffset>
          </wp:positionH>
          <wp:positionV relativeFrom="page">
            <wp:posOffset>146841</wp:posOffset>
          </wp:positionV>
          <wp:extent cx="7552800" cy="1778400"/>
          <wp:effectExtent l="0" t="0" r="0" b="0"/>
          <wp:wrapTopAndBottom/>
          <wp:docPr id="11204182" name="Obraz 1120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800" cy="1778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F5E"/>
    <w:multiLevelType w:val="hybridMultilevel"/>
    <w:tmpl w:val="711CDD6E"/>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445AF"/>
    <w:multiLevelType w:val="hybridMultilevel"/>
    <w:tmpl w:val="F67213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3A6635"/>
    <w:multiLevelType w:val="hybridMultilevel"/>
    <w:tmpl w:val="29C84EFC"/>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63AD419E"/>
    <w:multiLevelType w:val="hybridMultilevel"/>
    <w:tmpl w:val="A06A8AB6"/>
    <w:lvl w:ilvl="0" w:tplc="37C861A2">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15:restartNumberingAfterBreak="0">
    <w:nsid w:val="7AF71F79"/>
    <w:multiLevelType w:val="hybridMultilevel"/>
    <w:tmpl w:val="49C6AA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6644289">
    <w:abstractNumId w:val="3"/>
  </w:num>
  <w:num w:numId="2" w16cid:durableId="1090810643">
    <w:abstractNumId w:val="0"/>
  </w:num>
  <w:num w:numId="3" w16cid:durableId="256981262">
    <w:abstractNumId w:val="1"/>
  </w:num>
  <w:num w:numId="4" w16cid:durableId="1836721195">
    <w:abstractNumId w:val="4"/>
  </w:num>
  <w:num w:numId="5" w16cid:durableId="19916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D7"/>
    <w:rsid w:val="000102F7"/>
    <w:rsid w:val="00014CAA"/>
    <w:rsid w:val="00065624"/>
    <w:rsid w:val="0008267F"/>
    <w:rsid w:val="000B1582"/>
    <w:rsid w:val="00121C2A"/>
    <w:rsid w:val="0016230F"/>
    <w:rsid w:val="00195056"/>
    <w:rsid w:val="001979FE"/>
    <w:rsid w:val="001A2B76"/>
    <w:rsid w:val="001A2F95"/>
    <w:rsid w:val="001F2498"/>
    <w:rsid w:val="001F35FA"/>
    <w:rsid w:val="001F46AA"/>
    <w:rsid w:val="00220915"/>
    <w:rsid w:val="00274351"/>
    <w:rsid w:val="0032069E"/>
    <w:rsid w:val="003C61C1"/>
    <w:rsid w:val="003D4165"/>
    <w:rsid w:val="00442089"/>
    <w:rsid w:val="00495052"/>
    <w:rsid w:val="004A5B35"/>
    <w:rsid w:val="004B498F"/>
    <w:rsid w:val="004D44BE"/>
    <w:rsid w:val="004E52B7"/>
    <w:rsid w:val="0056172A"/>
    <w:rsid w:val="00584177"/>
    <w:rsid w:val="0059243B"/>
    <w:rsid w:val="005E3388"/>
    <w:rsid w:val="005F3019"/>
    <w:rsid w:val="00660037"/>
    <w:rsid w:val="00673343"/>
    <w:rsid w:val="006B1C2A"/>
    <w:rsid w:val="006B32C6"/>
    <w:rsid w:val="007328EA"/>
    <w:rsid w:val="00755510"/>
    <w:rsid w:val="00793010"/>
    <w:rsid w:val="007A0DC0"/>
    <w:rsid w:val="007B167E"/>
    <w:rsid w:val="0082524C"/>
    <w:rsid w:val="00871001"/>
    <w:rsid w:val="0087471D"/>
    <w:rsid w:val="008A6DB9"/>
    <w:rsid w:val="008B4DFB"/>
    <w:rsid w:val="00917CB2"/>
    <w:rsid w:val="00925CA6"/>
    <w:rsid w:val="00946E82"/>
    <w:rsid w:val="009619D7"/>
    <w:rsid w:val="009A1217"/>
    <w:rsid w:val="009A4A4A"/>
    <w:rsid w:val="009B288F"/>
    <w:rsid w:val="009E51EF"/>
    <w:rsid w:val="00A029ED"/>
    <w:rsid w:val="00A02B2B"/>
    <w:rsid w:val="00A47227"/>
    <w:rsid w:val="00A51E9B"/>
    <w:rsid w:val="00A663A5"/>
    <w:rsid w:val="00AA4CFA"/>
    <w:rsid w:val="00AA53EE"/>
    <w:rsid w:val="00AB55B1"/>
    <w:rsid w:val="00AD3686"/>
    <w:rsid w:val="00AF747E"/>
    <w:rsid w:val="00B173D0"/>
    <w:rsid w:val="00B92C1B"/>
    <w:rsid w:val="00BB7AB2"/>
    <w:rsid w:val="00BC20C0"/>
    <w:rsid w:val="00BD49BE"/>
    <w:rsid w:val="00C07664"/>
    <w:rsid w:val="00C327FB"/>
    <w:rsid w:val="00C71BFA"/>
    <w:rsid w:val="00D071C5"/>
    <w:rsid w:val="00D2053A"/>
    <w:rsid w:val="00D3337B"/>
    <w:rsid w:val="00D9090E"/>
    <w:rsid w:val="00DB3BF6"/>
    <w:rsid w:val="00DB59F1"/>
    <w:rsid w:val="00E8374A"/>
    <w:rsid w:val="00E868CA"/>
    <w:rsid w:val="00EA18ED"/>
    <w:rsid w:val="00EB4E95"/>
    <w:rsid w:val="00EF5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A2BC1"/>
  <w15:chartTrackingRefBased/>
  <w15:docId w15:val="{BF0F29B5-83C7-4A5E-8188-D8140B47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7F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semiHidden/>
    <w:unhideWhenUsed/>
    <w:rsid w:val="00D9090E"/>
    <w:rPr>
      <w:sz w:val="20"/>
      <w:szCs w:val="20"/>
    </w:rPr>
  </w:style>
  <w:style w:type="character" w:customStyle="1" w:styleId="TekstprzypisudolnegoZnak">
    <w:name w:val="Tekst przypisu dolnego Znak"/>
    <w:aliases w:val="Podrozdział Znak1,Footnote Znak1,Podrozdzia3 Znak1"/>
    <w:basedOn w:val="Domylnaczcionkaakapitu"/>
    <w:link w:val="Tekstprzypisudolnego"/>
    <w:uiPriority w:val="99"/>
    <w:semiHidden/>
    <w:rsid w:val="00D9090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9090E"/>
    <w:rPr>
      <w:vertAlign w:val="superscript"/>
    </w:rPr>
  </w:style>
  <w:style w:type="paragraph" w:styleId="Nagwek">
    <w:name w:val="header"/>
    <w:basedOn w:val="Normalny"/>
    <w:link w:val="NagwekZnak"/>
    <w:uiPriority w:val="99"/>
    <w:unhideWhenUsed/>
    <w:rsid w:val="005E3388"/>
    <w:pPr>
      <w:tabs>
        <w:tab w:val="center" w:pos="4536"/>
        <w:tab w:val="right" w:pos="9072"/>
      </w:tabs>
    </w:pPr>
  </w:style>
  <w:style w:type="character" w:customStyle="1" w:styleId="NagwekZnak">
    <w:name w:val="Nagłówek Znak"/>
    <w:basedOn w:val="Domylnaczcionkaakapitu"/>
    <w:link w:val="Nagwek"/>
    <w:uiPriority w:val="99"/>
    <w:rsid w:val="005E338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E3388"/>
    <w:pPr>
      <w:tabs>
        <w:tab w:val="center" w:pos="4536"/>
        <w:tab w:val="right" w:pos="9072"/>
      </w:tabs>
    </w:pPr>
  </w:style>
  <w:style w:type="character" w:customStyle="1" w:styleId="StopkaZnak">
    <w:name w:val="Stopka Znak"/>
    <w:basedOn w:val="Domylnaczcionkaakapitu"/>
    <w:link w:val="Stopka"/>
    <w:uiPriority w:val="99"/>
    <w:rsid w:val="005E3388"/>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871001"/>
  </w:style>
  <w:style w:type="character" w:customStyle="1" w:styleId="TekstprzypisudolnegoZnak1">
    <w:name w:val="Tekst przypisu dolnego Znak1"/>
    <w:aliases w:val="Podrozdział Znak,Footnote Znak,Podrozdzia3 Znak"/>
    <w:basedOn w:val="Domylnaczcionkaakapitu"/>
    <w:uiPriority w:val="99"/>
    <w:semiHidden/>
    <w:locked/>
    <w:rsid w:val="0059243B"/>
    <w:rPr>
      <w:rFonts w:ascii="Times New Roman" w:eastAsia="Times New Roman" w:hAnsi="Times New Roman" w:cs="Times New Roman"/>
      <w:sz w:val="20"/>
      <w:szCs w:val="20"/>
      <w:lang w:eastAsia="pl-PL"/>
    </w:rPr>
  </w:style>
  <w:style w:type="table" w:customStyle="1" w:styleId="Tabela-Siatka1">
    <w:name w:val="Tabela - Siatka1"/>
    <w:basedOn w:val="Standardowy"/>
    <w:next w:val="Tabela-Siatka"/>
    <w:uiPriority w:val="39"/>
    <w:rsid w:val="00592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59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01342">
      <w:bodyDiv w:val="1"/>
      <w:marLeft w:val="0"/>
      <w:marRight w:val="0"/>
      <w:marTop w:val="0"/>
      <w:marBottom w:val="0"/>
      <w:divBdr>
        <w:top w:val="none" w:sz="0" w:space="0" w:color="auto"/>
        <w:left w:val="none" w:sz="0" w:space="0" w:color="auto"/>
        <w:bottom w:val="none" w:sz="0" w:space="0" w:color="auto"/>
        <w:right w:val="none" w:sz="0" w:space="0" w:color="auto"/>
      </w:divBdr>
    </w:div>
    <w:div w:id="16988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6455069F1D45B6909E646D5F3C17A2"/>
        <w:category>
          <w:name w:val="Ogólne"/>
          <w:gallery w:val="placeholder"/>
        </w:category>
        <w:types>
          <w:type w:val="bbPlcHdr"/>
        </w:types>
        <w:behaviors>
          <w:behavior w:val="content"/>
        </w:behaviors>
        <w:guid w:val="{6D9B96ED-7394-4C10-A526-5E27A88F5C0E}"/>
      </w:docPartPr>
      <w:docPartBody>
        <w:p w:rsidR="00A824F5" w:rsidRDefault="009D3D00" w:rsidP="009D3D00">
          <w:pPr>
            <w:pStyle w:val="576455069F1D45B6909E646D5F3C17A2"/>
          </w:pPr>
          <w:r w:rsidRPr="00E6778B">
            <w:rPr>
              <w:rFonts w:ascii="Arial" w:hAnsi="Arial" w:cs="Arial"/>
              <w:sz w:val="20"/>
              <w:szCs w:val="20"/>
            </w:rPr>
            <w:t>Proszę wybrać odpowiedź</w:t>
          </w:r>
        </w:p>
      </w:docPartBody>
    </w:docPart>
    <w:docPart>
      <w:docPartPr>
        <w:name w:val="E46158FB6FEF40AD933C8E28AA1E3C09"/>
        <w:category>
          <w:name w:val="Ogólne"/>
          <w:gallery w:val="placeholder"/>
        </w:category>
        <w:types>
          <w:type w:val="bbPlcHdr"/>
        </w:types>
        <w:behaviors>
          <w:behavior w:val="content"/>
        </w:behaviors>
        <w:guid w:val="{861A03E0-4528-4C94-8CF0-E9263AE85624}"/>
      </w:docPartPr>
      <w:docPartBody>
        <w:p w:rsidR="00A824F5" w:rsidRDefault="009D3D00" w:rsidP="009D3D00">
          <w:pPr>
            <w:pStyle w:val="E46158FB6FEF40AD933C8E28AA1E3C09"/>
          </w:pPr>
          <w:r w:rsidRPr="00E6778B">
            <w:rPr>
              <w:rFonts w:ascii="Arial" w:hAnsi="Arial" w:cs="Arial"/>
              <w:sz w:val="20"/>
              <w:szCs w:val="20"/>
            </w:rPr>
            <w:t>Proszę wybrać odpowiedź</w:t>
          </w:r>
        </w:p>
      </w:docPartBody>
    </w:docPart>
    <w:docPart>
      <w:docPartPr>
        <w:name w:val="18442C28DC3B463CB3BF44CEFF7498A1"/>
        <w:category>
          <w:name w:val="Ogólne"/>
          <w:gallery w:val="placeholder"/>
        </w:category>
        <w:types>
          <w:type w:val="bbPlcHdr"/>
        </w:types>
        <w:behaviors>
          <w:behavior w:val="content"/>
        </w:behaviors>
        <w:guid w:val="{CB7F90C3-9AC7-488D-876E-63D068A3ACC3}"/>
      </w:docPartPr>
      <w:docPartBody>
        <w:p w:rsidR="00A824F5" w:rsidRDefault="009D3D00" w:rsidP="009D3D00">
          <w:pPr>
            <w:pStyle w:val="18442C28DC3B463CB3BF44CEFF7498A1"/>
          </w:pPr>
          <w:r w:rsidRPr="00E6778B">
            <w:rPr>
              <w:rFonts w:ascii="Arial" w:hAnsi="Arial" w:cs="Arial"/>
              <w:sz w:val="20"/>
              <w:szCs w:val="20"/>
            </w:rPr>
            <w:t>Proszę wybrać odpowiedź</w:t>
          </w:r>
        </w:p>
      </w:docPartBody>
    </w:docPart>
    <w:docPart>
      <w:docPartPr>
        <w:name w:val="9D4F2C0F3CE7448C85F210F66F78B4C6"/>
        <w:category>
          <w:name w:val="Ogólne"/>
          <w:gallery w:val="placeholder"/>
        </w:category>
        <w:types>
          <w:type w:val="bbPlcHdr"/>
        </w:types>
        <w:behaviors>
          <w:behavior w:val="content"/>
        </w:behaviors>
        <w:guid w:val="{E7DED38F-52B2-427B-AB30-F9B45EA1DA33}"/>
      </w:docPartPr>
      <w:docPartBody>
        <w:p w:rsidR="00A824F5" w:rsidRDefault="009D3D00" w:rsidP="009D3D00">
          <w:pPr>
            <w:pStyle w:val="9D4F2C0F3CE7448C85F210F66F78B4C6"/>
          </w:pPr>
          <w:r w:rsidRPr="00E6778B">
            <w:rPr>
              <w:rFonts w:ascii="Arial" w:hAnsi="Arial" w:cs="Arial"/>
              <w:sz w:val="20"/>
              <w:szCs w:val="20"/>
            </w:rPr>
            <w:t>Proszę wybrać odpowiedź</w:t>
          </w:r>
        </w:p>
      </w:docPartBody>
    </w:docPart>
    <w:docPart>
      <w:docPartPr>
        <w:name w:val="407FAFD621134873A811ADF018C50000"/>
        <w:category>
          <w:name w:val="Ogólne"/>
          <w:gallery w:val="placeholder"/>
        </w:category>
        <w:types>
          <w:type w:val="bbPlcHdr"/>
        </w:types>
        <w:behaviors>
          <w:behavior w:val="content"/>
        </w:behaviors>
        <w:guid w:val="{56043398-BC17-4F89-9CC4-2CEAA0B23B6B}"/>
      </w:docPartPr>
      <w:docPartBody>
        <w:p w:rsidR="00A824F5" w:rsidRDefault="009D3D00" w:rsidP="009D3D00">
          <w:pPr>
            <w:pStyle w:val="407FAFD621134873A811ADF018C50000"/>
          </w:pPr>
          <w:r w:rsidRPr="00E6778B">
            <w:rPr>
              <w:rFonts w:ascii="Arial" w:hAnsi="Arial" w:cs="Arial"/>
              <w:sz w:val="20"/>
              <w:szCs w:val="20"/>
            </w:rPr>
            <w:t>Proszę wybrać odpowiedź</w:t>
          </w:r>
        </w:p>
      </w:docPartBody>
    </w:docPart>
    <w:docPart>
      <w:docPartPr>
        <w:name w:val="F00144E36D0947D5B7E7563F8754C4DB"/>
        <w:category>
          <w:name w:val="Ogólne"/>
          <w:gallery w:val="placeholder"/>
        </w:category>
        <w:types>
          <w:type w:val="bbPlcHdr"/>
        </w:types>
        <w:behaviors>
          <w:behavior w:val="content"/>
        </w:behaviors>
        <w:guid w:val="{196CB14E-C820-426D-845E-1D0D9CA14068}"/>
      </w:docPartPr>
      <w:docPartBody>
        <w:p w:rsidR="00A824F5" w:rsidRDefault="009D3D00" w:rsidP="009D3D00">
          <w:pPr>
            <w:pStyle w:val="F00144E36D0947D5B7E7563F8754C4DB"/>
          </w:pPr>
          <w:r w:rsidRPr="00E6778B">
            <w:rPr>
              <w:rFonts w:ascii="Arial" w:hAnsi="Arial" w:cs="Arial"/>
              <w:sz w:val="20"/>
              <w:szCs w:val="20"/>
            </w:rPr>
            <w:t>Proszę wybrać odpowiedź</w:t>
          </w:r>
        </w:p>
      </w:docPartBody>
    </w:docPart>
    <w:docPart>
      <w:docPartPr>
        <w:name w:val="C18E8EF062AA491BB6763CD2834ACA41"/>
        <w:category>
          <w:name w:val="Ogólne"/>
          <w:gallery w:val="placeholder"/>
        </w:category>
        <w:types>
          <w:type w:val="bbPlcHdr"/>
        </w:types>
        <w:behaviors>
          <w:behavior w:val="content"/>
        </w:behaviors>
        <w:guid w:val="{26F6142E-DAB2-43A4-856E-EECD10392174}"/>
      </w:docPartPr>
      <w:docPartBody>
        <w:p w:rsidR="00A824F5" w:rsidRDefault="009D3D00" w:rsidP="009D3D00">
          <w:pPr>
            <w:pStyle w:val="C18E8EF062AA491BB6763CD2834ACA41"/>
          </w:pPr>
          <w:r w:rsidRPr="00E6778B">
            <w:rPr>
              <w:rFonts w:ascii="Arial" w:hAnsi="Arial" w:cs="Arial"/>
              <w:sz w:val="20"/>
              <w:szCs w:val="20"/>
            </w:rPr>
            <w:t>Proszę wybrać odpowiedź</w:t>
          </w:r>
        </w:p>
      </w:docPartBody>
    </w:docPart>
    <w:docPart>
      <w:docPartPr>
        <w:name w:val="FE8FA24580BA4C68991ABC11DC74B6A8"/>
        <w:category>
          <w:name w:val="Ogólne"/>
          <w:gallery w:val="placeholder"/>
        </w:category>
        <w:types>
          <w:type w:val="bbPlcHdr"/>
        </w:types>
        <w:behaviors>
          <w:behavior w:val="content"/>
        </w:behaviors>
        <w:guid w:val="{094F7D80-6EED-4E08-B93E-F782B4E6AE58}"/>
      </w:docPartPr>
      <w:docPartBody>
        <w:p w:rsidR="00A824F5" w:rsidRDefault="009D3D00" w:rsidP="009D3D00">
          <w:pPr>
            <w:pStyle w:val="FE8FA24580BA4C68991ABC11DC74B6A8"/>
          </w:pPr>
          <w:r w:rsidRPr="00E6778B">
            <w:rPr>
              <w:rFonts w:ascii="Arial" w:hAnsi="Arial" w:cs="Arial"/>
              <w:sz w:val="20"/>
              <w:szCs w:val="20"/>
            </w:rPr>
            <w:t>Proszę wybrać odpowiedź</w:t>
          </w:r>
        </w:p>
      </w:docPartBody>
    </w:docPart>
    <w:docPart>
      <w:docPartPr>
        <w:name w:val="B6C9887359A4479C8867E3F74AC99D77"/>
        <w:category>
          <w:name w:val="Ogólne"/>
          <w:gallery w:val="placeholder"/>
        </w:category>
        <w:types>
          <w:type w:val="bbPlcHdr"/>
        </w:types>
        <w:behaviors>
          <w:behavior w:val="content"/>
        </w:behaviors>
        <w:guid w:val="{35685FC9-5053-4CBF-A15C-A0A01B9AC32E}"/>
      </w:docPartPr>
      <w:docPartBody>
        <w:p w:rsidR="00A824F5" w:rsidRDefault="009D3D00" w:rsidP="009D3D00">
          <w:pPr>
            <w:pStyle w:val="B6C9887359A4479C8867E3F74AC99D77"/>
          </w:pPr>
          <w:r w:rsidRPr="00E6778B">
            <w:rPr>
              <w:rFonts w:ascii="Arial" w:hAnsi="Arial" w:cs="Arial"/>
              <w:sz w:val="20"/>
              <w:szCs w:val="20"/>
            </w:rPr>
            <w:t>Proszę wybrać odpowiedź</w:t>
          </w:r>
        </w:p>
      </w:docPartBody>
    </w:docPart>
    <w:docPart>
      <w:docPartPr>
        <w:name w:val="9F30CE6E8FBB46FEBE5AA89E5B1CCD28"/>
        <w:category>
          <w:name w:val="Ogólne"/>
          <w:gallery w:val="placeholder"/>
        </w:category>
        <w:types>
          <w:type w:val="bbPlcHdr"/>
        </w:types>
        <w:behaviors>
          <w:behavior w:val="content"/>
        </w:behaviors>
        <w:guid w:val="{C6BE4A27-1826-4D14-9C29-5D1D30A0D291}"/>
      </w:docPartPr>
      <w:docPartBody>
        <w:p w:rsidR="00A824F5" w:rsidRDefault="009D3D00" w:rsidP="009D3D00">
          <w:pPr>
            <w:pStyle w:val="9F30CE6E8FBB46FEBE5AA89E5B1CCD28"/>
          </w:pPr>
          <w:r w:rsidRPr="00E6778B">
            <w:rPr>
              <w:rFonts w:ascii="Arial" w:hAnsi="Arial" w:cs="Arial"/>
              <w:sz w:val="20"/>
              <w:szCs w:val="20"/>
            </w:rPr>
            <w:t>Proszę wybrać odpowiedź</w:t>
          </w:r>
        </w:p>
      </w:docPartBody>
    </w:docPart>
    <w:docPart>
      <w:docPartPr>
        <w:name w:val="CCF39F5CA4704E46BD48A140092A082E"/>
        <w:category>
          <w:name w:val="Ogólne"/>
          <w:gallery w:val="placeholder"/>
        </w:category>
        <w:types>
          <w:type w:val="bbPlcHdr"/>
        </w:types>
        <w:behaviors>
          <w:behavior w:val="content"/>
        </w:behaviors>
        <w:guid w:val="{16827C2A-6B98-4653-A9B4-E6EC17867879}"/>
      </w:docPartPr>
      <w:docPartBody>
        <w:p w:rsidR="00A824F5" w:rsidRDefault="009D3D00" w:rsidP="009D3D00">
          <w:pPr>
            <w:pStyle w:val="CCF39F5CA4704E46BD48A140092A082E"/>
          </w:pPr>
          <w:r w:rsidRPr="00E6778B">
            <w:rPr>
              <w:rFonts w:ascii="Arial" w:hAnsi="Arial" w:cs="Arial"/>
              <w:sz w:val="20"/>
              <w:szCs w:val="20"/>
            </w:rPr>
            <w:t>Proszę wybrać odpowiedź</w:t>
          </w:r>
        </w:p>
      </w:docPartBody>
    </w:docPart>
    <w:docPart>
      <w:docPartPr>
        <w:name w:val="F39C39C5C34A4BC7852C192E31346053"/>
        <w:category>
          <w:name w:val="Ogólne"/>
          <w:gallery w:val="placeholder"/>
        </w:category>
        <w:types>
          <w:type w:val="bbPlcHdr"/>
        </w:types>
        <w:behaviors>
          <w:behavior w:val="content"/>
        </w:behaviors>
        <w:guid w:val="{26C287C0-A787-4ADB-A46D-675AD4D67A34}"/>
      </w:docPartPr>
      <w:docPartBody>
        <w:p w:rsidR="00A824F5" w:rsidRDefault="009D3D00" w:rsidP="009D3D00">
          <w:pPr>
            <w:pStyle w:val="F39C39C5C34A4BC7852C192E31346053"/>
          </w:pPr>
          <w:r w:rsidRPr="00E6778B">
            <w:rPr>
              <w:rFonts w:ascii="Arial" w:hAnsi="Arial" w:cs="Arial"/>
              <w:sz w:val="20"/>
              <w:szCs w:val="20"/>
            </w:rPr>
            <w:t>Proszę wybrać odpowiedź</w:t>
          </w:r>
        </w:p>
      </w:docPartBody>
    </w:docPart>
    <w:docPart>
      <w:docPartPr>
        <w:name w:val="9B0D16B4B1494853BE7E1365CFBE39A1"/>
        <w:category>
          <w:name w:val="Ogólne"/>
          <w:gallery w:val="placeholder"/>
        </w:category>
        <w:types>
          <w:type w:val="bbPlcHdr"/>
        </w:types>
        <w:behaviors>
          <w:behavior w:val="content"/>
        </w:behaviors>
        <w:guid w:val="{F0F22D5F-8BF7-41F6-A1B9-2D0DC98B8E85}"/>
      </w:docPartPr>
      <w:docPartBody>
        <w:p w:rsidR="00A824F5" w:rsidRDefault="009D3D00" w:rsidP="009D3D00">
          <w:pPr>
            <w:pStyle w:val="9B0D16B4B1494853BE7E1365CFBE39A1"/>
          </w:pPr>
          <w:r w:rsidRPr="00E6778B">
            <w:rPr>
              <w:rFonts w:ascii="Arial" w:hAnsi="Arial" w:cs="Arial"/>
              <w:sz w:val="20"/>
              <w:szCs w:val="20"/>
            </w:rPr>
            <w:t>Proszę wybrać odpowiedź</w:t>
          </w:r>
        </w:p>
      </w:docPartBody>
    </w:docPart>
    <w:docPart>
      <w:docPartPr>
        <w:name w:val="9C5D63A5979140F39775CC1BBA1ADC17"/>
        <w:category>
          <w:name w:val="Ogólne"/>
          <w:gallery w:val="placeholder"/>
        </w:category>
        <w:types>
          <w:type w:val="bbPlcHdr"/>
        </w:types>
        <w:behaviors>
          <w:behavior w:val="content"/>
        </w:behaviors>
        <w:guid w:val="{138BD5E3-12F2-4EE4-9BEC-4A2BA7B0AE68}"/>
      </w:docPartPr>
      <w:docPartBody>
        <w:p w:rsidR="00A824F5" w:rsidRDefault="009D3D00" w:rsidP="009D3D00">
          <w:pPr>
            <w:pStyle w:val="9C5D63A5979140F39775CC1BBA1ADC17"/>
          </w:pPr>
          <w:r w:rsidRPr="00E6778B">
            <w:rPr>
              <w:rFonts w:ascii="Arial" w:hAnsi="Arial" w:cs="Arial"/>
              <w:sz w:val="20"/>
              <w:szCs w:val="20"/>
            </w:rPr>
            <w:t>Proszę wybrać odpowiedź</w:t>
          </w:r>
        </w:p>
      </w:docPartBody>
    </w:docPart>
    <w:docPart>
      <w:docPartPr>
        <w:name w:val="74C584E74CE94C77B373EDD882C1E799"/>
        <w:category>
          <w:name w:val="Ogólne"/>
          <w:gallery w:val="placeholder"/>
        </w:category>
        <w:types>
          <w:type w:val="bbPlcHdr"/>
        </w:types>
        <w:behaviors>
          <w:behavior w:val="content"/>
        </w:behaviors>
        <w:guid w:val="{901768D1-D83F-49C3-842E-D66FEB754989}"/>
      </w:docPartPr>
      <w:docPartBody>
        <w:p w:rsidR="00A824F5" w:rsidRDefault="009D3D00" w:rsidP="009D3D00">
          <w:pPr>
            <w:pStyle w:val="74C584E74CE94C77B373EDD882C1E799"/>
          </w:pPr>
          <w:r w:rsidRPr="00E6778B">
            <w:rPr>
              <w:rFonts w:ascii="Arial" w:hAnsi="Arial" w:cs="Arial"/>
              <w:sz w:val="20"/>
              <w:szCs w:val="20"/>
            </w:rPr>
            <w:t>Proszę wybrać odpowiedź</w:t>
          </w:r>
        </w:p>
      </w:docPartBody>
    </w:docPart>
    <w:docPart>
      <w:docPartPr>
        <w:name w:val="DDB1D8F11DF748BAB85DDE83D54B106C"/>
        <w:category>
          <w:name w:val="Ogólne"/>
          <w:gallery w:val="placeholder"/>
        </w:category>
        <w:types>
          <w:type w:val="bbPlcHdr"/>
        </w:types>
        <w:behaviors>
          <w:behavior w:val="content"/>
        </w:behaviors>
        <w:guid w:val="{7855EE08-25B5-4FF0-B450-2FE2704FA124}"/>
      </w:docPartPr>
      <w:docPartBody>
        <w:p w:rsidR="00A824F5" w:rsidRDefault="009D3D00" w:rsidP="009D3D00">
          <w:pPr>
            <w:pStyle w:val="DDB1D8F11DF748BAB85DDE83D54B106C"/>
          </w:pPr>
          <w:r w:rsidRPr="00E6778B">
            <w:rPr>
              <w:rFonts w:ascii="Arial" w:hAnsi="Arial" w:cs="Arial"/>
              <w:sz w:val="20"/>
              <w:szCs w:val="20"/>
            </w:rPr>
            <w:t>Proszę wybrać odpowiedź</w:t>
          </w:r>
        </w:p>
      </w:docPartBody>
    </w:docPart>
    <w:docPart>
      <w:docPartPr>
        <w:name w:val="0FFFD8BA83984FF397D8F7D52ED995B2"/>
        <w:category>
          <w:name w:val="Ogólne"/>
          <w:gallery w:val="placeholder"/>
        </w:category>
        <w:types>
          <w:type w:val="bbPlcHdr"/>
        </w:types>
        <w:behaviors>
          <w:behavior w:val="content"/>
        </w:behaviors>
        <w:guid w:val="{D84131A6-F3B3-4756-8E9C-4C0E6508CE60}"/>
      </w:docPartPr>
      <w:docPartBody>
        <w:p w:rsidR="00A824F5" w:rsidRDefault="009D3D00" w:rsidP="009D3D00">
          <w:pPr>
            <w:pStyle w:val="0FFFD8BA83984FF397D8F7D52ED995B2"/>
          </w:pPr>
          <w:r w:rsidRPr="00E6778B">
            <w:rPr>
              <w:rFonts w:ascii="Arial" w:hAnsi="Arial" w:cs="Arial"/>
              <w:sz w:val="20"/>
              <w:szCs w:val="20"/>
            </w:rPr>
            <w:t>Proszę wybrać odpowiedź</w:t>
          </w:r>
        </w:p>
      </w:docPartBody>
    </w:docPart>
    <w:docPart>
      <w:docPartPr>
        <w:name w:val="1A291CDEAC8F4FC591B12412B9038FE5"/>
        <w:category>
          <w:name w:val="Ogólne"/>
          <w:gallery w:val="placeholder"/>
        </w:category>
        <w:types>
          <w:type w:val="bbPlcHdr"/>
        </w:types>
        <w:behaviors>
          <w:behavior w:val="content"/>
        </w:behaviors>
        <w:guid w:val="{5F61849C-3EE7-46AD-9FEC-1C43C0FC0D76}"/>
      </w:docPartPr>
      <w:docPartBody>
        <w:p w:rsidR="00A824F5" w:rsidRDefault="009D3D00" w:rsidP="009D3D00">
          <w:pPr>
            <w:pStyle w:val="1A291CDEAC8F4FC591B12412B9038FE5"/>
          </w:pPr>
          <w:r w:rsidRPr="00E6778B">
            <w:rPr>
              <w:rFonts w:ascii="Arial" w:hAnsi="Arial" w:cs="Arial"/>
              <w:sz w:val="20"/>
              <w:szCs w:val="20"/>
            </w:rPr>
            <w:t>Proszę wybrać odpowiedź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00"/>
    <w:rsid w:val="00195056"/>
    <w:rsid w:val="007E5CBF"/>
    <w:rsid w:val="009D3D00"/>
    <w:rsid w:val="00A824F5"/>
    <w:rsid w:val="00AA4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76455069F1D45B6909E646D5F3C17A2">
    <w:name w:val="576455069F1D45B6909E646D5F3C17A2"/>
    <w:rsid w:val="009D3D00"/>
  </w:style>
  <w:style w:type="paragraph" w:customStyle="1" w:styleId="E46158FB6FEF40AD933C8E28AA1E3C09">
    <w:name w:val="E46158FB6FEF40AD933C8E28AA1E3C09"/>
    <w:rsid w:val="009D3D00"/>
  </w:style>
  <w:style w:type="paragraph" w:customStyle="1" w:styleId="18442C28DC3B463CB3BF44CEFF7498A1">
    <w:name w:val="18442C28DC3B463CB3BF44CEFF7498A1"/>
    <w:rsid w:val="009D3D00"/>
  </w:style>
  <w:style w:type="paragraph" w:customStyle="1" w:styleId="9D4F2C0F3CE7448C85F210F66F78B4C6">
    <w:name w:val="9D4F2C0F3CE7448C85F210F66F78B4C6"/>
    <w:rsid w:val="009D3D00"/>
  </w:style>
  <w:style w:type="paragraph" w:customStyle="1" w:styleId="407FAFD621134873A811ADF018C50000">
    <w:name w:val="407FAFD621134873A811ADF018C50000"/>
    <w:rsid w:val="009D3D00"/>
  </w:style>
  <w:style w:type="paragraph" w:customStyle="1" w:styleId="F00144E36D0947D5B7E7563F8754C4DB">
    <w:name w:val="F00144E36D0947D5B7E7563F8754C4DB"/>
    <w:rsid w:val="009D3D00"/>
  </w:style>
  <w:style w:type="paragraph" w:customStyle="1" w:styleId="C18E8EF062AA491BB6763CD2834ACA41">
    <w:name w:val="C18E8EF062AA491BB6763CD2834ACA41"/>
    <w:rsid w:val="009D3D00"/>
  </w:style>
  <w:style w:type="paragraph" w:customStyle="1" w:styleId="FE8FA24580BA4C68991ABC11DC74B6A8">
    <w:name w:val="FE8FA24580BA4C68991ABC11DC74B6A8"/>
    <w:rsid w:val="009D3D00"/>
  </w:style>
  <w:style w:type="paragraph" w:customStyle="1" w:styleId="B6C9887359A4479C8867E3F74AC99D77">
    <w:name w:val="B6C9887359A4479C8867E3F74AC99D77"/>
    <w:rsid w:val="009D3D00"/>
  </w:style>
  <w:style w:type="paragraph" w:customStyle="1" w:styleId="9F30CE6E8FBB46FEBE5AA89E5B1CCD28">
    <w:name w:val="9F30CE6E8FBB46FEBE5AA89E5B1CCD28"/>
    <w:rsid w:val="009D3D00"/>
  </w:style>
  <w:style w:type="paragraph" w:customStyle="1" w:styleId="CCF39F5CA4704E46BD48A140092A082E">
    <w:name w:val="CCF39F5CA4704E46BD48A140092A082E"/>
    <w:rsid w:val="009D3D00"/>
  </w:style>
  <w:style w:type="paragraph" w:customStyle="1" w:styleId="F39C39C5C34A4BC7852C192E31346053">
    <w:name w:val="F39C39C5C34A4BC7852C192E31346053"/>
    <w:rsid w:val="009D3D00"/>
  </w:style>
  <w:style w:type="paragraph" w:customStyle="1" w:styleId="9B0D16B4B1494853BE7E1365CFBE39A1">
    <w:name w:val="9B0D16B4B1494853BE7E1365CFBE39A1"/>
    <w:rsid w:val="009D3D00"/>
  </w:style>
  <w:style w:type="paragraph" w:customStyle="1" w:styleId="9C5D63A5979140F39775CC1BBA1ADC17">
    <w:name w:val="9C5D63A5979140F39775CC1BBA1ADC17"/>
    <w:rsid w:val="009D3D00"/>
  </w:style>
  <w:style w:type="paragraph" w:customStyle="1" w:styleId="74C584E74CE94C77B373EDD882C1E799">
    <w:name w:val="74C584E74CE94C77B373EDD882C1E799"/>
    <w:rsid w:val="009D3D00"/>
  </w:style>
  <w:style w:type="paragraph" w:customStyle="1" w:styleId="DDB1D8F11DF748BAB85DDE83D54B106C">
    <w:name w:val="DDB1D8F11DF748BAB85DDE83D54B106C"/>
    <w:rsid w:val="009D3D00"/>
  </w:style>
  <w:style w:type="paragraph" w:customStyle="1" w:styleId="0FFFD8BA83984FF397D8F7D52ED995B2">
    <w:name w:val="0FFFD8BA83984FF397D8F7D52ED995B2"/>
    <w:rsid w:val="009D3D00"/>
  </w:style>
  <w:style w:type="paragraph" w:customStyle="1" w:styleId="1A291CDEAC8F4FC591B12412B9038FE5">
    <w:name w:val="1A291CDEAC8F4FC591B12412B9038FE5"/>
    <w:rsid w:val="009D3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8FE86-3428-47F1-AFC6-3E46DE1F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2928</Words>
  <Characters>17569</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Załącznik nr 10 Oświadczenie pomoc publiczna</vt:lpstr>
    </vt:vector>
  </TitlesOfParts>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 Oświadczenie pomoc publiczna</dc:title>
  <dc:subject/>
  <dc:creator>Klaudia Płoszyńska</dc:creator>
  <cp:keywords/>
  <dc:description/>
  <cp:lastModifiedBy>Arkadiusz Tokarski</cp:lastModifiedBy>
  <cp:revision>13</cp:revision>
  <dcterms:created xsi:type="dcterms:W3CDTF">2024-02-06T10:36:00Z</dcterms:created>
  <dcterms:modified xsi:type="dcterms:W3CDTF">2025-04-29T10:45:00Z</dcterms:modified>
</cp:coreProperties>
</file>